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1213C3">
            <w:pPr>
              <w:jc w:val="both"/>
            </w:pPr>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1213C3">
            <w:pPr>
              <w:jc w:val="both"/>
            </w:pPr>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1213C3">
            <w:pPr>
              <w:jc w:val="both"/>
            </w:pPr>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354411E0" w:rsidR="000504D6" w:rsidRPr="00762F9A" w:rsidRDefault="000504D6" w:rsidP="007057F4">
                                  <w:pPr>
                                    <w:rPr>
                                      <w:color w:val="FF0000"/>
                                      <w:sz w:val="36"/>
                                      <w:szCs w:val="36"/>
                                    </w:rPr>
                                  </w:pPr>
                                  <w:r w:rsidRPr="00762F9A">
                                    <w:rPr>
                                      <w:color w:val="FF0000"/>
                                      <w:sz w:val="36"/>
                                      <w:szCs w:val="36"/>
                                    </w:rPr>
                                    <w:t>S</w:t>
                                  </w:r>
                                  <w:r w:rsidR="00924565">
                                    <w:rPr>
                                      <w:color w:val="FF0000"/>
                                      <w:sz w:val="36"/>
                                      <w:szCs w:val="36"/>
                                    </w:rPr>
                                    <w:t>UMMER 24</w:t>
                                  </w:r>
                                  <w:r w:rsidR="00924565">
                                    <w:rPr>
                                      <w:color w:val="FF0000"/>
                                      <w:sz w:val="36"/>
                                      <w:szCs w:val="36"/>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354411E0" w:rsidR="000504D6" w:rsidRPr="00762F9A" w:rsidRDefault="000504D6" w:rsidP="007057F4">
                            <w:pPr>
                              <w:rPr>
                                <w:color w:val="FF0000"/>
                                <w:sz w:val="36"/>
                                <w:szCs w:val="36"/>
                              </w:rPr>
                            </w:pPr>
                            <w:r w:rsidRPr="00762F9A">
                              <w:rPr>
                                <w:color w:val="FF0000"/>
                                <w:sz w:val="36"/>
                                <w:szCs w:val="36"/>
                              </w:rPr>
                              <w:t>S</w:t>
                            </w:r>
                            <w:r w:rsidR="00924565">
                              <w:rPr>
                                <w:color w:val="FF0000"/>
                                <w:sz w:val="36"/>
                                <w:szCs w:val="36"/>
                              </w:rPr>
                              <w:t>UMMER 24</w:t>
                            </w:r>
                            <w:r w:rsidR="00924565">
                              <w:rPr>
                                <w:color w:val="FF0000"/>
                                <w:sz w:val="36"/>
                                <w:szCs w:val="36"/>
                              </w:rPr>
                              <w:tab/>
                            </w:r>
                          </w:p>
                        </w:txbxContent>
                      </v:textbox>
                      <w10:anchorlock/>
                    </v:shape>
                  </w:pict>
                </mc:Fallback>
              </mc:AlternateContent>
            </w:r>
          </w:p>
        </w:tc>
        <w:tc>
          <w:tcPr>
            <w:tcW w:w="4901" w:type="dxa"/>
            <w:vAlign w:val="center"/>
          </w:tcPr>
          <w:p w14:paraId="2D83817D" w14:textId="1B234BB2" w:rsidR="00B0688D" w:rsidRDefault="00B0688D" w:rsidP="001213C3">
            <w:pPr>
              <w:jc w:val="both"/>
            </w:pPr>
          </w:p>
        </w:tc>
      </w:tr>
    </w:tbl>
    <w:p w14:paraId="33342093" w14:textId="77777777" w:rsidR="008A3C95" w:rsidRDefault="008A3C95" w:rsidP="001213C3">
      <w:pPr>
        <w:jc w:val="both"/>
      </w:pPr>
    </w:p>
    <w:p w14:paraId="71D27DB8" w14:textId="5439331E" w:rsidR="008A3C95" w:rsidRDefault="00DA384D" w:rsidP="001213C3">
      <w:pPr>
        <w:jc w:val="both"/>
      </w:pPr>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rsidP="001213C3">
          <w:pPr>
            <w:pStyle w:val="TOCHeading"/>
            <w:framePr w:wrap="around"/>
          </w:pPr>
          <w:r>
            <w:t>Contents</w:t>
          </w:r>
        </w:p>
        <w:p w14:paraId="2181611D" w14:textId="218B5B12" w:rsidR="00281069" w:rsidRDefault="005F1B02" w:rsidP="001213C3">
          <w:pPr>
            <w:pStyle w:val="TOC1"/>
            <w:jc w:val="both"/>
            <w:rPr>
              <w:b w:val="0"/>
              <w:noProof/>
              <w:color w:val="auto"/>
              <w:sz w:val="22"/>
            </w:rPr>
          </w:pPr>
          <w:r>
            <w:fldChar w:fldCharType="begin"/>
          </w:r>
          <w:r>
            <w:instrText xml:space="preserve"> TOC \o "1-3" \h \z \u </w:instrText>
          </w:r>
          <w:r>
            <w:fldChar w:fldCharType="separate"/>
          </w:r>
          <w:r w:rsidR="00D15EA8">
            <w:t>Project Name: Customer Service Requests Analysis in New York City</w:t>
          </w:r>
        </w:p>
        <w:p w14:paraId="7B776BC6" w14:textId="3E2A79BF" w:rsidR="00281069" w:rsidRDefault="00000000" w:rsidP="001213C3">
          <w:pPr>
            <w:pStyle w:val="TOC2"/>
            <w:jc w:val="both"/>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8F2E2D">
              <w:rPr>
                <w:noProof/>
                <w:webHidden/>
              </w:rPr>
              <w:t>2</w:t>
            </w:r>
            <w:r w:rsidR="00281069">
              <w:rPr>
                <w:noProof/>
                <w:webHidden/>
              </w:rPr>
              <w:fldChar w:fldCharType="end"/>
            </w:r>
          </w:hyperlink>
        </w:p>
        <w:p w14:paraId="2F6E8DC1" w14:textId="165C96C8" w:rsidR="00281069" w:rsidRDefault="00000000" w:rsidP="001213C3">
          <w:pPr>
            <w:pStyle w:val="TOC1"/>
            <w:jc w:val="both"/>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8F2E2D">
              <w:rPr>
                <w:noProof/>
                <w:webHidden/>
              </w:rPr>
              <w:t>3</w:t>
            </w:r>
            <w:r w:rsidR="00281069">
              <w:rPr>
                <w:noProof/>
                <w:webHidden/>
              </w:rPr>
              <w:fldChar w:fldCharType="end"/>
            </w:r>
          </w:hyperlink>
        </w:p>
        <w:p w14:paraId="3F4104A6" w14:textId="246D164C" w:rsidR="00281069" w:rsidRDefault="00000000" w:rsidP="001213C3">
          <w:pPr>
            <w:pStyle w:val="TOC2"/>
            <w:jc w:val="both"/>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8F2E2D">
              <w:rPr>
                <w:noProof/>
                <w:webHidden/>
              </w:rPr>
              <w:t>3</w:t>
            </w:r>
            <w:r w:rsidR="00281069">
              <w:rPr>
                <w:noProof/>
                <w:webHidden/>
              </w:rPr>
              <w:fldChar w:fldCharType="end"/>
            </w:r>
          </w:hyperlink>
        </w:p>
        <w:p w14:paraId="3C5C1E7C" w14:textId="355262A8" w:rsidR="00281069" w:rsidRDefault="000E198A" w:rsidP="001213C3">
          <w:pPr>
            <w:pStyle w:val="TOC2"/>
            <w:jc w:val="both"/>
            <w:rPr>
              <w:b w:val="0"/>
              <w:noProof/>
              <w:color w:val="auto"/>
              <w:sz w:val="22"/>
            </w:rPr>
          </w:pPr>
          <w:r>
            <w:t>Submitted on…………………………………………..3</w:t>
          </w:r>
        </w:p>
        <w:p w14:paraId="350A4E25" w14:textId="188E0013" w:rsidR="00281069" w:rsidRDefault="00000000" w:rsidP="001213C3">
          <w:pPr>
            <w:pStyle w:val="TOC2"/>
            <w:jc w:val="both"/>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8F2E2D">
              <w:rPr>
                <w:noProof/>
                <w:webHidden/>
              </w:rPr>
              <w:t>4</w:t>
            </w:r>
            <w:r w:rsidR="00281069">
              <w:rPr>
                <w:noProof/>
                <w:webHidden/>
              </w:rPr>
              <w:fldChar w:fldCharType="end"/>
            </w:r>
          </w:hyperlink>
        </w:p>
        <w:p w14:paraId="6764A5C6" w14:textId="02308F09" w:rsidR="00281069" w:rsidRDefault="00924565" w:rsidP="001213C3">
          <w:pPr>
            <w:pStyle w:val="TOC2"/>
            <w:jc w:val="both"/>
          </w:pPr>
          <w:r>
            <w:t>Methodology…………………………………………..6</w:t>
          </w:r>
        </w:p>
        <w:p w14:paraId="034AB1F8" w14:textId="78DAAA84" w:rsidR="00924565" w:rsidRDefault="00924565" w:rsidP="001213C3">
          <w:pPr>
            <w:pStyle w:val="TOC2"/>
            <w:jc w:val="both"/>
            <w:rPr>
              <w:b w:val="0"/>
              <w:noProof/>
              <w:color w:val="auto"/>
              <w:sz w:val="22"/>
            </w:rPr>
          </w:pPr>
          <w:r>
            <w:t>Result Section………………………………………….8</w:t>
          </w:r>
        </w:p>
        <w:p w14:paraId="63F709C8" w14:textId="6AA5546D" w:rsidR="00281069" w:rsidRDefault="00924565" w:rsidP="001213C3">
          <w:pPr>
            <w:pStyle w:val="TOC2"/>
            <w:jc w:val="both"/>
            <w:rPr>
              <w:b w:val="0"/>
              <w:noProof/>
              <w:color w:val="auto"/>
              <w:sz w:val="22"/>
            </w:rPr>
          </w:pPr>
          <w:r>
            <w:t>Discussion……………………………………………….14</w:t>
          </w:r>
        </w:p>
        <w:p w14:paraId="173F39D1" w14:textId="0AA13391" w:rsidR="00281069" w:rsidRDefault="00924565" w:rsidP="001213C3">
          <w:pPr>
            <w:pStyle w:val="TOC2"/>
            <w:jc w:val="both"/>
            <w:rPr>
              <w:b w:val="0"/>
              <w:noProof/>
              <w:color w:val="auto"/>
              <w:sz w:val="22"/>
            </w:rPr>
          </w:pPr>
          <w:r>
            <w:t>Conclusion………………………………………………14</w:t>
          </w:r>
        </w:p>
        <w:p w14:paraId="73D7B70E" w14:textId="77713482" w:rsidR="005F1B02" w:rsidRDefault="005F1B02" w:rsidP="001213C3">
          <w:pPr>
            <w:jc w:val="both"/>
          </w:pPr>
          <w:r>
            <w:rPr>
              <w:bCs/>
              <w:noProof/>
            </w:rPr>
            <w:fldChar w:fldCharType="end"/>
          </w:r>
        </w:p>
      </w:sdtContent>
    </w:sdt>
    <w:p w14:paraId="07931A53" w14:textId="77777777" w:rsidR="004F2231" w:rsidRDefault="004F2231" w:rsidP="001213C3">
      <w:pPr>
        <w:spacing w:after="200"/>
        <w:jc w:val="both"/>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2049D90D" w:rsidR="004F2231" w:rsidRPr="00924565" w:rsidRDefault="00924565" w:rsidP="001213C3">
            <w:pPr>
              <w:pStyle w:val="Heading1"/>
              <w:framePr w:hSpace="0" w:wrap="auto" w:vAnchor="margin" w:hAnchor="text" w:yAlign="inline"/>
              <w:rPr>
                <w:sz w:val="36"/>
                <w:szCs w:val="36"/>
              </w:rPr>
            </w:pPr>
            <w:r w:rsidRPr="00924565">
              <w:rPr>
                <w:sz w:val="36"/>
                <w:szCs w:val="36"/>
              </w:rPr>
              <w:lastRenderedPageBreak/>
              <w:t>Customer Service Requests  Analysis in New York City</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2178B9" w:rsidRDefault="002178B9" w:rsidP="001213C3">
            <w:pPr>
              <w:pStyle w:val="Heading2"/>
              <w:framePr w:hSpace="0" w:wrap="auto" w:vAnchor="margin" w:hAnchor="text" w:yAlign="inline"/>
              <w:jc w:val="both"/>
            </w:pPr>
            <w:bookmarkStart w:id="0" w:name="_Toc96341550"/>
            <w:r w:rsidRPr="002178B9">
              <w:t>Executive Summary</w:t>
            </w:r>
            <w:bookmarkEnd w:id="0"/>
          </w:p>
          <w:p w14:paraId="4A714293" w14:textId="0F8889EB" w:rsidR="00F96A31" w:rsidRPr="00C11924" w:rsidRDefault="00C11924" w:rsidP="001213C3">
            <w:pPr>
              <w:pStyle w:val="tabletext"/>
              <w:jc w:val="both"/>
              <w:rPr>
                <w:rFonts w:asciiTheme="minorHAnsi" w:hAnsiTheme="minorHAnsi" w:cstheme="minorHAnsi"/>
              </w:rPr>
            </w:pPr>
            <w:r w:rsidRPr="00C11924">
              <w:rPr>
                <w:rFonts w:asciiTheme="minorHAnsi" w:hAnsiTheme="minorHAnsi" w:cstheme="minorHAnsi"/>
              </w:rPr>
              <w:t>The Customer Service Requests Analysis project seeks to provide actionable insights for improving service delivery and urban governance using data from customer service requests. By leveraging advanced data analytics techniques, including data transformation, cleaning, and analysis, the project aims to uncover trends, patterns, and priority areas for municipal intervention. Through the use of cloud-based tools like AWS Glue DataBrew, the project demonstrates scalability, efficiency, and cost-effectiveness in processing and analyzing large-scale data. The project emphasizes collaboration among stakeholders and the translation of insights into strategic decisions to enhance citizen satisfaction and service quality in urban areas.</w:t>
            </w:r>
          </w:p>
          <w:p w14:paraId="2CFA9F1B" w14:textId="53756AB5" w:rsidR="004F2231" w:rsidRPr="002178B9" w:rsidRDefault="004F2231" w:rsidP="001213C3">
            <w:pPr>
              <w:pStyle w:val="Content"/>
              <w:framePr w:hSpace="0" w:wrap="auto" w:vAnchor="margin" w:hAnchor="text" w:yAlign="inline"/>
              <w:jc w:val="both"/>
            </w:pP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213C3">
            <w:pPr>
              <w:pStyle w:val="Content"/>
              <w:framePr w:hSpace="0" w:wrap="auto" w:vAnchor="margin" w:hAnchor="text" w:yAlign="inline"/>
              <w:jc w:val="both"/>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6">
                            <a:duotone>
                              <a:prstClr val="black"/>
                              <a:schemeClr val="accent6">
                                <a:tint val="45000"/>
                                <a:satMod val="400000"/>
                              </a:schemeClr>
                            </a:duotone>
                            <a:extLst>
                              <a:ext uri="{BEBA8EAE-BF5A-486C-A8C5-ECC9F3942E4B}">
                                <a14:imgProps xmlns:a14="http://schemas.microsoft.com/office/drawing/2010/main">
                                  <a14:imgLayer r:embed="rId17">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1213C3">
            <w:pPr>
              <w:pStyle w:val="Content"/>
              <w:framePr w:hSpace="0" w:wrap="auto" w:vAnchor="margin" w:hAnchor="text" w:yAlign="inline"/>
              <w:jc w:val="both"/>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21304722" w:rsidR="000A4585" w:rsidRDefault="000A4585" w:rsidP="005C3643">
                                  <w:pPr>
                                    <w:pStyle w:val="Content"/>
                                    <w:rPr>
                                      <w:rStyle w:val="ContentChar"/>
                                      <w:b/>
                                      <w:bCs/>
                                    </w:rPr>
                                  </w:pPr>
                                  <w:r>
                                    <w:rPr>
                                      <w:rStyle w:val="ContentChar"/>
                                      <w:b/>
                                      <w:bCs/>
                                    </w:rPr>
                                    <w:t>Name 1</w:t>
                                  </w:r>
                                  <w:r w:rsidR="00C11924">
                                    <w:rPr>
                                      <w:rStyle w:val="ContentChar"/>
                                      <w:b/>
                                      <w:bCs/>
                                    </w:rPr>
                                    <w:t>: Pavithra Shankar Babu</w:t>
                                  </w:r>
                                </w:p>
                                <w:p w14:paraId="660EFAA7" w14:textId="04B2FF87" w:rsidR="000A4585" w:rsidRDefault="000A4585" w:rsidP="005C3643">
                                  <w:pPr>
                                    <w:pStyle w:val="Content"/>
                                    <w:rPr>
                                      <w:rStyle w:val="ContentChar"/>
                                      <w:b/>
                                      <w:bCs/>
                                    </w:rPr>
                                  </w:pPr>
                                  <w:r>
                                    <w:rPr>
                                      <w:rStyle w:val="ContentChar"/>
                                      <w:b/>
                                      <w:bCs/>
                                    </w:rPr>
                                    <w:t>Name 2</w:t>
                                  </w:r>
                                  <w:r w:rsidR="00C11924">
                                    <w:rPr>
                                      <w:rStyle w:val="ContentChar"/>
                                      <w:b/>
                                      <w:bCs/>
                                    </w:rPr>
                                    <w:t>: Shagun</w:t>
                                  </w:r>
                                </w:p>
                                <w:p w14:paraId="4B0E221B" w14:textId="4EB098E0" w:rsidR="000A4585" w:rsidRDefault="000A4585" w:rsidP="005C3643">
                                  <w:pPr>
                                    <w:pStyle w:val="Content"/>
                                    <w:rPr>
                                      <w:rStyle w:val="ContentChar"/>
                                      <w:b/>
                                      <w:bCs/>
                                    </w:rPr>
                                  </w:pPr>
                                  <w:r>
                                    <w:rPr>
                                      <w:rStyle w:val="ContentChar"/>
                                      <w:b/>
                                      <w:bCs/>
                                    </w:rPr>
                                    <w:t>Name 3</w:t>
                                  </w:r>
                                  <w:r w:rsidR="00C11924">
                                    <w:rPr>
                                      <w:rStyle w:val="ContentChar"/>
                                      <w:b/>
                                      <w:bCs/>
                                    </w:rPr>
                                    <w:t>: Ramya</w:t>
                                  </w:r>
                                </w:p>
                                <w:p w14:paraId="71627340" w14:textId="473335BD" w:rsidR="00C11924" w:rsidRPr="00BD487D" w:rsidRDefault="00C11924" w:rsidP="005C3643">
                                  <w:pPr>
                                    <w:pStyle w:val="Content"/>
                                    <w:rPr>
                                      <w:rStyle w:val="ContentChar"/>
                                    </w:rPr>
                                  </w:pPr>
                                  <w:r>
                                    <w:rPr>
                                      <w:rStyle w:val="ContentChar"/>
                                      <w:b/>
                                      <w:bCs/>
                                    </w:rPr>
                                    <w:t>Name 4: Dinesh</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21304722" w:rsidR="000A4585" w:rsidRDefault="000A4585" w:rsidP="005C3643">
                            <w:pPr>
                              <w:pStyle w:val="Content"/>
                              <w:rPr>
                                <w:rStyle w:val="ContentChar"/>
                                <w:b/>
                                <w:bCs/>
                              </w:rPr>
                            </w:pPr>
                            <w:r>
                              <w:rPr>
                                <w:rStyle w:val="ContentChar"/>
                                <w:b/>
                                <w:bCs/>
                              </w:rPr>
                              <w:t>Name 1</w:t>
                            </w:r>
                            <w:r w:rsidR="00C11924">
                              <w:rPr>
                                <w:rStyle w:val="ContentChar"/>
                                <w:b/>
                                <w:bCs/>
                              </w:rPr>
                              <w:t>: Pavithra Shankar Babu</w:t>
                            </w:r>
                          </w:p>
                          <w:p w14:paraId="660EFAA7" w14:textId="04B2FF87" w:rsidR="000A4585" w:rsidRDefault="000A4585" w:rsidP="005C3643">
                            <w:pPr>
                              <w:pStyle w:val="Content"/>
                              <w:rPr>
                                <w:rStyle w:val="ContentChar"/>
                                <w:b/>
                                <w:bCs/>
                              </w:rPr>
                            </w:pPr>
                            <w:r>
                              <w:rPr>
                                <w:rStyle w:val="ContentChar"/>
                                <w:b/>
                                <w:bCs/>
                              </w:rPr>
                              <w:t>Name 2</w:t>
                            </w:r>
                            <w:r w:rsidR="00C11924">
                              <w:rPr>
                                <w:rStyle w:val="ContentChar"/>
                                <w:b/>
                                <w:bCs/>
                              </w:rPr>
                              <w:t>: Shagun</w:t>
                            </w:r>
                          </w:p>
                          <w:p w14:paraId="4B0E221B" w14:textId="4EB098E0" w:rsidR="000A4585" w:rsidRDefault="000A4585" w:rsidP="005C3643">
                            <w:pPr>
                              <w:pStyle w:val="Content"/>
                              <w:rPr>
                                <w:rStyle w:val="ContentChar"/>
                                <w:b/>
                                <w:bCs/>
                              </w:rPr>
                            </w:pPr>
                            <w:r>
                              <w:rPr>
                                <w:rStyle w:val="ContentChar"/>
                                <w:b/>
                                <w:bCs/>
                              </w:rPr>
                              <w:t>Name 3</w:t>
                            </w:r>
                            <w:r w:rsidR="00C11924">
                              <w:rPr>
                                <w:rStyle w:val="ContentChar"/>
                                <w:b/>
                                <w:bCs/>
                              </w:rPr>
                              <w:t>: Ramya</w:t>
                            </w:r>
                          </w:p>
                          <w:p w14:paraId="71627340" w14:textId="473335BD" w:rsidR="00C11924" w:rsidRPr="00BD487D" w:rsidRDefault="00C11924" w:rsidP="005C3643">
                            <w:pPr>
                              <w:pStyle w:val="Content"/>
                              <w:rPr>
                                <w:rStyle w:val="ContentChar"/>
                              </w:rPr>
                            </w:pPr>
                            <w:r>
                              <w:rPr>
                                <w:rStyle w:val="ContentChar"/>
                                <w:b/>
                                <w:bCs/>
                              </w:rPr>
                              <w:t>Name 4: Dinesh</w:t>
                            </w: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1213C3">
            <w:pPr>
              <w:pStyle w:val="Content"/>
              <w:framePr w:hSpace="0" w:wrap="auto" w:vAnchor="margin" w:hAnchor="text" w:yAlign="inline"/>
              <w:jc w:val="both"/>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5314FB2A" w:rsidR="000504D6" w:rsidRDefault="000504D6" w:rsidP="00AB10CC">
                                  <w:pPr>
                                    <w:pStyle w:val="Content"/>
                                    <w:rPr>
                                      <w:rStyle w:val="ContentChar"/>
                                    </w:rPr>
                                  </w:pPr>
                                  <w:r>
                                    <w:rPr>
                                      <w:rStyle w:val="ContentChar"/>
                                    </w:rPr>
                                    <w:t xml:space="preserve">Contact </w:t>
                                  </w:r>
                                  <w:r w:rsidR="009F6F13">
                                    <w:rPr>
                                      <w:rStyle w:val="ContentChar"/>
                                    </w:rPr>
                                    <w:t xml:space="preserve">: </w:t>
                                  </w:r>
                                  <w:hyperlink r:id="rId18" w:history="1">
                                    <w:r w:rsidR="00C11924" w:rsidRPr="00A857AC">
                                      <w:rPr>
                                        <w:rStyle w:val="Hyperlink"/>
                                      </w:rPr>
                                      <w:t>pshan4@unh.newhaven.edu</w:t>
                                    </w:r>
                                  </w:hyperlink>
                                </w:p>
                                <w:p w14:paraId="06C7738C" w14:textId="37761FD3" w:rsidR="00C11924" w:rsidRDefault="00C11924" w:rsidP="00AB10CC">
                                  <w:pPr>
                                    <w:pStyle w:val="Content"/>
                                    <w:rPr>
                                      <w:rStyle w:val="ContentChar"/>
                                    </w:rPr>
                                  </w:pPr>
                                  <w:r>
                                    <w:rPr>
                                      <w:rStyle w:val="ContentChar"/>
                                    </w:rPr>
                                    <w:t xml:space="preserve">                 </w:t>
                                  </w:r>
                                  <w:hyperlink r:id="rId19" w:history="1">
                                    <w:r w:rsidRPr="00A857AC">
                                      <w:rPr>
                                        <w:rStyle w:val="Hyperlink"/>
                                      </w:rPr>
                                      <w:t>ssure14@unh.newhaven.edu</w:t>
                                    </w:r>
                                  </w:hyperlink>
                                </w:p>
                                <w:p w14:paraId="05EDFF50" w14:textId="50C2D26B" w:rsidR="00C11924" w:rsidRDefault="00C11924" w:rsidP="00AB10CC">
                                  <w:pPr>
                                    <w:pStyle w:val="Content"/>
                                    <w:rPr>
                                      <w:rStyle w:val="ContentChar"/>
                                    </w:rPr>
                                  </w:pPr>
                                  <w:r>
                                    <w:rPr>
                                      <w:rStyle w:val="ContentChar"/>
                                    </w:rPr>
                                    <w:tab/>
                                    <w:t xml:space="preserve">      </w:t>
                                  </w:r>
                                  <w:hyperlink r:id="rId20" w:history="1">
                                    <w:r w:rsidRPr="00A857AC">
                                      <w:rPr>
                                        <w:rStyle w:val="Hyperlink"/>
                                      </w:rPr>
                                      <w:t>rchav4@unh.newhaven.edu</w:t>
                                    </w:r>
                                  </w:hyperlink>
                                </w:p>
                                <w:p w14:paraId="68B6A6DE" w14:textId="4E9EA9D5" w:rsidR="00C11924" w:rsidRDefault="00C11924" w:rsidP="00AB10CC">
                                  <w:pPr>
                                    <w:pStyle w:val="Content"/>
                                    <w:rPr>
                                      <w:rStyle w:val="ContentChar"/>
                                    </w:rPr>
                                  </w:pPr>
                                  <w:r>
                                    <w:rPr>
                                      <w:rStyle w:val="ContentChar"/>
                                    </w:rPr>
                                    <w:t xml:space="preserve">                 </w:t>
                                  </w:r>
                                  <w:hyperlink r:id="rId21" w:history="1">
                                    <w:r w:rsidRPr="00A857AC">
                                      <w:rPr>
                                        <w:rStyle w:val="Hyperlink"/>
                                      </w:rPr>
                                      <w:t>djett1@unh.newhaven.edu</w:t>
                                    </w:r>
                                  </w:hyperlink>
                                </w:p>
                                <w:p w14:paraId="174E1D1C" w14:textId="77777777" w:rsidR="00C11924" w:rsidRDefault="00C11924" w:rsidP="00AB10CC">
                                  <w:pPr>
                                    <w:pStyle w:val="Content"/>
                                    <w:rPr>
                                      <w:rStyle w:val="ContentChar"/>
                                    </w:rPr>
                                  </w:pPr>
                                </w:p>
                                <w:p w14:paraId="765FD797" w14:textId="77777777" w:rsidR="00C11924" w:rsidRPr="00F96A31" w:rsidRDefault="00C11924" w:rsidP="00AB10CC">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5314FB2A" w:rsidR="000504D6" w:rsidRDefault="000504D6" w:rsidP="00AB10CC">
                            <w:pPr>
                              <w:pStyle w:val="Content"/>
                              <w:rPr>
                                <w:rStyle w:val="ContentChar"/>
                              </w:rPr>
                            </w:pPr>
                            <w:r>
                              <w:rPr>
                                <w:rStyle w:val="ContentChar"/>
                              </w:rPr>
                              <w:t xml:space="preserve">Contact </w:t>
                            </w:r>
                            <w:r w:rsidR="009F6F13">
                              <w:rPr>
                                <w:rStyle w:val="ContentChar"/>
                              </w:rPr>
                              <w:t xml:space="preserve">: </w:t>
                            </w:r>
                            <w:hyperlink r:id="rId22" w:history="1">
                              <w:r w:rsidR="00C11924" w:rsidRPr="00A857AC">
                                <w:rPr>
                                  <w:rStyle w:val="Hyperlink"/>
                                </w:rPr>
                                <w:t>pshan4@unh.newhaven.edu</w:t>
                              </w:r>
                            </w:hyperlink>
                          </w:p>
                          <w:p w14:paraId="06C7738C" w14:textId="37761FD3" w:rsidR="00C11924" w:rsidRDefault="00C11924" w:rsidP="00AB10CC">
                            <w:pPr>
                              <w:pStyle w:val="Content"/>
                              <w:rPr>
                                <w:rStyle w:val="ContentChar"/>
                              </w:rPr>
                            </w:pPr>
                            <w:r>
                              <w:rPr>
                                <w:rStyle w:val="ContentChar"/>
                              </w:rPr>
                              <w:t xml:space="preserve">                 </w:t>
                            </w:r>
                            <w:hyperlink r:id="rId23" w:history="1">
                              <w:r w:rsidRPr="00A857AC">
                                <w:rPr>
                                  <w:rStyle w:val="Hyperlink"/>
                                </w:rPr>
                                <w:t>ssure14@unh.newhaven.edu</w:t>
                              </w:r>
                            </w:hyperlink>
                          </w:p>
                          <w:p w14:paraId="05EDFF50" w14:textId="50C2D26B" w:rsidR="00C11924" w:rsidRDefault="00C11924" w:rsidP="00AB10CC">
                            <w:pPr>
                              <w:pStyle w:val="Content"/>
                              <w:rPr>
                                <w:rStyle w:val="ContentChar"/>
                              </w:rPr>
                            </w:pPr>
                            <w:r>
                              <w:rPr>
                                <w:rStyle w:val="ContentChar"/>
                              </w:rPr>
                              <w:tab/>
                              <w:t xml:space="preserve">      </w:t>
                            </w:r>
                            <w:hyperlink r:id="rId24" w:history="1">
                              <w:r w:rsidRPr="00A857AC">
                                <w:rPr>
                                  <w:rStyle w:val="Hyperlink"/>
                                </w:rPr>
                                <w:t>rchav4@unh.newhaven.edu</w:t>
                              </w:r>
                            </w:hyperlink>
                          </w:p>
                          <w:p w14:paraId="68B6A6DE" w14:textId="4E9EA9D5" w:rsidR="00C11924" w:rsidRDefault="00C11924" w:rsidP="00AB10CC">
                            <w:pPr>
                              <w:pStyle w:val="Content"/>
                              <w:rPr>
                                <w:rStyle w:val="ContentChar"/>
                              </w:rPr>
                            </w:pPr>
                            <w:r>
                              <w:rPr>
                                <w:rStyle w:val="ContentChar"/>
                              </w:rPr>
                              <w:t xml:space="preserve">                 </w:t>
                            </w:r>
                            <w:hyperlink r:id="rId25" w:history="1">
                              <w:r w:rsidRPr="00A857AC">
                                <w:rPr>
                                  <w:rStyle w:val="Hyperlink"/>
                                </w:rPr>
                                <w:t>djett1@unh.newhaven.edu</w:t>
                              </w:r>
                            </w:hyperlink>
                          </w:p>
                          <w:p w14:paraId="174E1D1C" w14:textId="77777777" w:rsidR="00C11924" w:rsidRDefault="00C11924" w:rsidP="00AB10CC">
                            <w:pPr>
                              <w:pStyle w:val="Content"/>
                              <w:rPr>
                                <w:rStyle w:val="ContentChar"/>
                              </w:rPr>
                            </w:pPr>
                          </w:p>
                          <w:p w14:paraId="765FD797" w14:textId="77777777" w:rsidR="00C11924" w:rsidRPr="00F96A31" w:rsidRDefault="00C11924" w:rsidP="00AB10CC">
                            <w:pPr>
                              <w:pStyle w:val="Content"/>
                              <w:rPr>
                                <w:rStyle w:val="ContentChar"/>
                              </w:rPr>
                            </w:pP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1213C3">
            <w:pPr>
              <w:pStyle w:val="Content"/>
              <w:framePr w:hSpace="0" w:wrap="auto" w:vAnchor="margin" w:hAnchor="text" w:yAlign="inline"/>
              <w:jc w:val="both"/>
            </w:pPr>
          </w:p>
        </w:tc>
      </w:tr>
    </w:tbl>
    <w:p w14:paraId="2752395F" w14:textId="77777777" w:rsidR="001F0AF0" w:rsidRDefault="001F0AF0" w:rsidP="001213C3">
      <w:pPr>
        <w:jc w:val="both"/>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1213C3">
            <w:pPr>
              <w:pStyle w:val="Heading1"/>
              <w:framePr w:hSpace="0" w:wrap="auto" w:vAnchor="margin" w:hAnchor="text" w:yAlign="inline"/>
            </w:pPr>
            <w:bookmarkStart w:id="1" w:name="_Toc96341551"/>
            <w:r>
              <w:lastRenderedPageBreak/>
              <w:t>Technical Report</w:t>
            </w:r>
            <w:bookmarkEnd w:id="1"/>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5713"/>
        <w:gridCol w:w="5342"/>
      </w:tblGrid>
      <w:tr w:rsidR="007C7473" w14:paraId="0B78DE81" w14:textId="77777777" w:rsidTr="008C5106">
        <w:trPr>
          <w:trHeight w:val="2610"/>
        </w:trPr>
        <w:tc>
          <w:tcPr>
            <w:tcW w:w="4865" w:type="dxa"/>
          </w:tcPr>
          <w:p w14:paraId="7D1BF8D5" w14:textId="77777777" w:rsidR="007C7473" w:rsidRPr="002178B9" w:rsidRDefault="007C7473" w:rsidP="001213C3">
            <w:pPr>
              <w:pStyle w:val="Content"/>
              <w:framePr w:hSpace="0" w:wrap="auto" w:vAnchor="margin" w:hAnchor="text" w:yAlign="inline"/>
              <w:jc w:val="both"/>
            </w:pPr>
            <w:r>
              <w:rPr>
                <w:noProof/>
              </w:rPr>
              <mc:AlternateContent>
                <mc:Choice Requires="wps">
                  <w:drawing>
                    <wp:inline distT="0" distB="0" distL="0" distR="0" wp14:anchorId="37B3BD2A" wp14:editId="40527876">
                      <wp:extent cx="3063875" cy="754380"/>
                      <wp:effectExtent l="0" t="0" r="0" b="7620"/>
                      <wp:docPr id="448" name="Text Box 448"/>
                      <wp:cNvGraphicFramePr/>
                      <a:graphic xmlns:a="http://schemas.openxmlformats.org/drawingml/2006/main">
                        <a:graphicData uri="http://schemas.microsoft.com/office/word/2010/wordprocessingShape">
                          <wps:wsp>
                            <wps:cNvSpPr txBox="1"/>
                            <wps:spPr>
                              <a:xfrm>
                                <a:off x="0" y="0"/>
                                <a:ext cx="3063875" cy="754380"/>
                              </a:xfrm>
                              <a:prstGeom prst="rect">
                                <a:avLst/>
                              </a:prstGeom>
                              <a:noFill/>
                              <a:ln w="6350">
                                <a:noFill/>
                              </a:ln>
                            </wps:spPr>
                            <wps:txbx>
                              <w:txbxContent>
                                <w:p w14:paraId="6CA8C967" w14:textId="1AE9DF18" w:rsidR="000504D6" w:rsidRPr="00ED5380" w:rsidRDefault="00C11924" w:rsidP="007C7473">
                                  <w:pPr>
                                    <w:pStyle w:val="Content"/>
                                    <w:rPr>
                                      <w:rStyle w:val="Emphasis"/>
                                      <w:b/>
                                      <w:color w:val="0189F9" w:themeColor="accent1"/>
                                    </w:rPr>
                                  </w:pPr>
                                  <w:r>
                                    <w:rPr>
                                      <w:rStyle w:val="Emphasis"/>
                                      <w:b/>
                                      <w:color w:val="0189F9" w:themeColor="accent1"/>
                                      <w:sz w:val="36"/>
                                      <w:szCs w:val="36"/>
                                    </w:rPr>
                                    <w:t>Customer Service Requests Analysis in New York City</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5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" filled="f" stroked="f" strokeweight=".5pt">
                      <v:textbox inset=",14.4pt">
                        <w:txbxContent>
                          <w:p w14:paraId="6CA8C967" w14:textId="1AE9DF18" w:rsidR="000504D6" w:rsidRPr="00ED5380" w:rsidRDefault="00C11924" w:rsidP="007C7473">
                            <w:pPr>
                              <w:pStyle w:val="Content"/>
                              <w:rPr>
                                <w:rStyle w:val="Emphasis"/>
                                <w:b/>
                                <w:color w:val="0189F9" w:themeColor="accent1"/>
                              </w:rPr>
                            </w:pPr>
                            <w:r>
                              <w:rPr>
                                <w:rStyle w:val="Emphasis"/>
                                <w:b/>
                                <w:color w:val="0189F9" w:themeColor="accent1"/>
                                <w:sz w:val="36"/>
                                <w:szCs w:val="36"/>
                              </w:rPr>
                              <w:t>Customer Service Requests Analysis in New York City</w:t>
                            </w:r>
                          </w:p>
                        </w:txbxContent>
                      </v:textbox>
                      <w10:anchorlock/>
                    </v:shape>
                  </w:pict>
                </mc:Fallback>
              </mc:AlternateContent>
            </w:r>
          </w:p>
        </w:tc>
        <w:tc>
          <w:tcPr>
            <w:tcW w:w="5196" w:type="dxa"/>
            <w:vMerge w:val="restart"/>
          </w:tcPr>
          <w:p w14:paraId="3525F01A" w14:textId="77777777" w:rsidR="007C7473" w:rsidRPr="002178B9" w:rsidRDefault="007C7473" w:rsidP="001213C3">
            <w:pPr>
              <w:pStyle w:val="Content"/>
              <w:framePr w:hSpace="0" w:wrap="auto" w:vAnchor="margin" w:hAnchor="text" w:yAlign="inline"/>
              <w:jc w:val="both"/>
            </w:pPr>
            <w:r>
              <w:rPr>
                <w:noProof/>
              </w:rPr>
              <w:drawing>
                <wp:inline distT="0" distB="0" distL="0" distR="0" wp14:anchorId="378AC504" wp14:editId="7CEA1D97">
                  <wp:extent cx="3392429" cy="347904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a:stretch>
                            <a:fillRect/>
                          </a:stretch>
                        </pic:blipFill>
                        <pic:spPr>
                          <a:xfrm>
                            <a:off x="0" y="0"/>
                            <a:ext cx="3392429" cy="3479044"/>
                          </a:xfrm>
                          <a:prstGeom prst="rect">
                            <a:avLst/>
                          </a:prstGeom>
                        </pic:spPr>
                      </pic:pic>
                    </a:graphicData>
                  </a:graphic>
                </wp:inline>
              </w:drawing>
            </w:r>
          </w:p>
        </w:tc>
      </w:tr>
      <w:tr w:rsidR="007C7473" w14:paraId="4CDFC29B" w14:textId="77777777" w:rsidTr="008C5106">
        <w:trPr>
          <w:trHeight w:val="2685"/>
        </w:trPr>
        <w:tc>
          <w:tcPr>
            <w:tcW w:w="4865" w:type="dxa"/>
          </w:tcPr>
          <w:p w14:paraId="36FCB229" w14:textId="77777777" w:rsidR="007C7473" w:rsidRPr="002178B9" w:rsidRDefault="007C7473" w:rsidP="001213C3">
            <w:pPr>
              <w:pStyle w:val="Content"/>
              <w:framePr w:hSpace="0" w:wrap="auto" w:vAnchor="margin" w:hAnchor="text" w:yAlign="inline"/>
              <w:jc w:val="both"/>
            </w:pPr>
            <w:r>
              <w:rPr>
                <w:noProof/>
              </w:rPr>
              <mc:AlternateContent>
                <mc:Choice Requires="wps">
                  <w:drawing>
                    <wp:inline distT="0" distB="0" distL="0" distR="0" wp14:anchorId="792A7AA3" wp14:editId="3D557F7C">
                      <wp:extent cx="3627755" cy="5669280"/>
                      <wp:effectExtent l="0" t="0" r="0" b="0"/>
                      <wp:docPr id="28" name="Text Box 28"/>
                      <wp:cNvGraphicFramePr/>
                      <a:graphic xmlns:a="http://schemas.openxmlformats.org/drawingml/2006/main">
                        <a:graphicData uri="http://schemas.microsoft.com/office/word/2010/wordprocessingShape">
                          <wps:wsp>
                            <wps:cNvSpPr txBox="1"/>
                            <wps:spPr>
                              <a:xfrm>
                                <a:off x="0" y="0"/>
                                <a:ext cx="3627755" cy="5669280"/>
                              </a:xfrm>
                              <a:prstGeom prst="rect">
                                <a:avLst/>
                              </a:prstGeom>
                              <a:noFill/>
                              <a:ln w="6350">
                                <a:noFill/>
                              </a:ln>
                            </wps:spPr>
                            <wps:txbx>
                              <w:txbxContent>
                                <w:p w14:paraId="7FAE4697" w14:textId="1D86576F" w:rsidR="000504D6" w:rsidRPr="00C11924" w:rsidRDefault="00FA0274" w:rsidP="00C11924">
                                  <w:pPr>
                                    <w:pStyle w:val="Heading2"/>
                                    <w:jc w:val="both"/>
                                    <w:rPr>
                                      <w:rFonts w:asciiTheme="minorHAnsi" w:hAnsiTheme="minorHAnsi" w:cstheme="minorHAnsi"/>
                                      <w:sz w:val="28"/>
                                      <w:szCs w:val="28"/>
                                    </w:rPr>
                                  </w:pPr>
                                  <w:bookmarkStart w:id="2" w:name="_Toc96341552"/>
                                  <w:r w:rsidRPr="00C11924">
                                    <w:rPr>
                                      <w:rFonts w:asciiTheme="minorHAnsi" w:hAnsiTheme="minorHAnsi" w:cstheme="minorHAnsi"/>
                                      <w:sz w:val="28"/>
                                      <w:szCs w:val="28"/>
                                    </w:rPr>
                                    <w:t>Highlights of Project</w:t>
                                  </w:r>
                                  <w:bookmarkEnd w:id="2"/>
                                  <w:r w:rsidR="00C11924">
                                    <w:rPr>
                                      <w:rFonts w:asciiTheme="minorHAnsi" w:hAnsiTheme="minorHAnsi" w:cstheme="minorHAnsi"/>
                                      <w:sz w:val="28"/>
                                      <w:szCs w:val="28"/>
                                    </w:rPr>
                                    <w:t>:</w:t>
                                  </w:r>
                                </w:p>
                                <w:p w14:paraId="5B385424" w14:textId="2B7E72BC" w:rsidR="00C11924" w:rsidRPr="00C11924" w:rsidRDefault="00C11924" w:rsidP="00C11924">
                                  <w:pPr>
                                    <w:jc w:val="both"/>
                                    <w:rPr>
                                      <w:rFonts w:cstheme="minorHAnsi"/>
                                      <w:sz w:val="24"/>
                                      <w:szCs w:val="24"/>
                                    </w:rPr>
                                  </w:pPr>
                                  <w:r w:rsidRPr="00C11924">
                                    <w:rPr>
                                      <w:rFonts w:cstheme="minorHAnsi"/>
                                      <w:sz w:val="24"/>
                                      <w:szCs w:val="24"/>
                                    </w:rPr>
                                    <w:t>1.Efficient Data Transformation with AWS Glue DataBrew: Leveraged AWS Glue DataBrew for streamlined data preparation, ensuring high data quality and consistency.</w:t>
                                  </w:r>
                                </w:p>
                                <w:p w14:paraId="0AAC5BBB" w14:textId="296F7084" w:rsidR="00C11924" w:rsidRPr="00C11924" w:rsidRDefault="00C11924" w:rsidP="00C11924">
                                  <w:pPr>
                                    <w:jc w:val="both"/>
                                    <w:rPr>
                                      <w:rFonts w:cstheme="minorHAnsi"/>
                                      <w:sz w:val="24"/>
                                      <w:szCs w:val="24"/>
                                    </w:rPr>
                                  </w:pPr>
                                  <w:r>
                                    <w:rPr>
                                      <w:rFonts w:cstheme="minorHAnsi"/>
                                      <w:sz w:val="24"/>
                                      <w:szCs w:val="24"/>
                                    </w:rPr>
                                    <w:t>2</w:t>
                                  </w:r>
                                  <w:r w:rsidRPr="00C11924">
                                    <w:rPr>
                                      <w:rFonts w:cstheme="minorHAnsi"/>
                                      <w:sz w:val="24"/>
                                      <w:szCs w:val="24"/>
                                    </w:rPr>
                                    <w:t>.Cloud-Based Analysis on AWS: Demonstrated the power of cloud-based data processing and analysis on AWS, showcasing scalability and cost-effectiveness.</w:t>
                                  </w:r>
                                </w:p>
                                <w:p w14:paraId="1147D526" w14:textId="29578A3C" w:rsidR="00C11924" w:rsidRPr="00C11924" w:rsidRDefault="00C11924" w:rsidP="00C11924">
                                  <w:pPr>
                                    <w:jc w:val="both"/>
                                    <w:rPr>
                                      <w:rFonts w:cstheme="minorHAnsi"/>
                                      <w:sz w:val="24"/>
                                      <w:szCs w:val="24"/>
                                    </w:rPr>
                                  </w:pPr>
                                  <w:r>
                                    <w:rPr>
                                      <w:rFonts w:cstheme="minorHAnsi"/>
                                      <w:sz w:val="24"/>
                                      <w:szCs w:val="24"/>
                                    </w:rPr>
                                    <w:t>3</w:t>
                                  </w:r>
                                  <w:r w:rsidRPr="00C11924">
                                    <w:rPr>
                                      <w:rFonts w:cstheme="minorHAnsi"/>
                                      <w:sz w:val="24"/>
                                      <w:szCs w:val="24"/>
                                    </w:rPr>
                                    <w:t>.Actionable Insights for Urban Governance: Provided actionable insights for urban governance and service delivery optimization, informing strategic planning and resource allocation.</w:t>
                                  </w:r>
                                </w:p>
                                <w:p w14:paraId="343FBDBB" w14:textId="393D5AAF" w:rsidR="00C11924" w:rsidRPr="00C11924" w:rsidRDefault="00C11924" w:rsidP="00C11924">
                                  <w:pPr>
                                    <w:jc w:val="both"/>
                                    <w:rPr>
                                      <w:rFonts w:cstheme="minorHAnsi"/>
                                      <w:sz w:val="24"/>
                                      <w:szCs w:val="24"/>
                                    </w:rPr>
                                  </w:pPr>
                                  <w:r>
                                    <w:rPr>
                                      <w:rFonts w:cstheme="minorHAnsi"/>
                                      <w:sz w:val="24"/>
                                      <w:szCs w:val="24"/>
                                    </w:rPr>
                                    <w:t>4</w:t>
                                  </w:r>
                                  <w:r w:rsidRPr="00C11924">
                                    <w:rPr>
                                      <w:rFonts w:cstheme="minorHAnsi"/>
                                      <w:sz w:val="24"/>
                                      <w:szCs w:val="24"/>
                                    </w:rPr>
                                    <w:t>.Scalable and Cost-Efficient Data Processing: Utilized AWS Glue DataBrew for scalable and cost-efficient data processing, handling diverse data formats seamlessly.</w:t>
                                  </w:r>
                                </w:p>
                                <w:p w14:paraId="2BDB7315" w14:textId="28FA76F5" w:rsidR="00C86424" w:rsidRDefault="00C11924" w:rsidP="00C11924">
                                  <w:pPr>
                                    <w:jc w:val="both"/>
                                    <w:rPr>
                                      <w:rFonts w:cstheme="minorHAnsi"/>
                                      <w:sz w:val="24"/>
                                      <w:szCs w:val="24"/>
                                    </w:rPr>
                                  </w:pPr>
                                  <w:r>
                                    <w:rPr>
                                      <w:rFonts w:cstheme="minorHAnsi"/>
                                      <w:sz w:val="24"/>
                                      <w:szCs w:val="24"/>
                                    </w:rPr>
                                    <w:t>5</w:t>
                                  </w:r>
                                  <w:r w:rsidRPr="00C11924">
                                    <w:rPr>
                                      <w:rFonts w:cstheme="minorHAnsi"/>
                                      <w:sz w:val="24"/>
                                      <w:szCs w:val="24"/>
                                    </w:rPr>
                                    <w:t>.Enhanced Collaboration with Built-in Features: Facilitated enhanced collaboration among stakeholders with AWS Glue DataBrew's built-in collaboration features, promoting efficient data sharing and decision-making.</w:t>
                                  </w:r>
                                </w:p>
                                <w:p w14:paraId="151B51AB" w14:textId="77777777" w:rsidR="00C11924" w:rsidRDefault="00C11924" w:rsidP="00C11924">
                                  <w:pPr>
                                    <w:jc w:val="both"/>
                                    <w:rPr>
                                      <w:rFonts w:cstheme="minorHAnsi"/>
                                      <w:sz w:val="24"/>
                                      <w:szCs w:val="24"/>
                                    </w:rPr>
                                  </w:pPr>
                                </w:p>
                                <w:p w14:paraId="55ACD33A" w14:textId="77777777" w:rsidR="00C11924" w:rsidRPr="00C11924" w:rsidRDefault="00C11924" w:rsidP="00C11924">
                                  <w:pPr>
                                    <w:jc w:val="both"/>
                                    <w:rPr>
                                      <w:rFonts w:cstheme="minorHAnsi"/>
                                      <w:sz w:val="24"/>
                                      <w:szCs w:val="24"/>
                                    </w:rPr>
                                  </w:pPr>
                                </w:p>
                                <w:p w14:paraId="70E7A6DE" w14:textId="01DBB7D3" w:rsidR="000504D6" w:rsidRPr="00C11924" w:rsidRDefault="00C11924" w:rsidP="00C11924">
                                  <w:pPr>
                                    <w:pStyle w:val="Heading2"/>
                                    <w:jc w:val="both"/>
                                    <w:rPr>
                                      <w:rFonts w:asciiTheme="minorHAnsi" w:hAnsiTheme="minorHAnsi" w:cstheme="minorHAnsi"/>
                                      <w:color w:val="FF0000"/>
                                      <w:sz w:val="32"/>
                                      <w:szCs w:val="32"/>
                                    </w:rPr>
                                  </w:pPr>
                                  <w:r>
                                    <w:rPr>
                                      <w:rFonts w:asciiTheme="minorHAnsi" w:hAnsiTheme="minorHAnsi" w:cstheme="minorHAnsi"/>
                                      <w:color w:val="FF0000"/>
                                      <w:sz w:val="32"/>
                                      <w:szCs w:val="32"/>
                                    </w:rPr>
                                    <w:t>Submitted on: 23/04/2024</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85.65pt;height:44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" filled="f" stroked="f" strokeweight=".5pt">
                      <v:textbox inset=",14.4pt">
                        <w:txbxContent>
                          <w:p w14:paraId="7FAE4697" w14:textId="1D86576F" w:rsidR="000504D6" w:rsidRPr="00C11924" w:rsidRDefault="00FA0274" w:rsidP="00C11924">
                            <w:pPr>
                              <w:pStyle w:val="Heading2"/>
                              <w:jc w:val="both"/>
                              <w:rPr>
                                <w:rFonts w:asciiTheme="minorHAnsi" w:hAnsiTheme="minorHAnsi" w:cstheme="minorHAnsi"/>
                                <w:sz w:val="28"/>
                                <w:szCs w:val="28"/>
                              </w:rPr>
                            </w:pPr>
                            <w:bookmarkStart w:id="3" w:name="_Toc96341552"/>
                            <w:r w:rsidRPr="00C11924">
                              <w:rPr>
                                <w:rFonts w:asciiTheme="minorHAnsi" w:hAnsiTheme="minorHAnsi" w:cstheme="minorHAnsi"/>
                                <w:sz w:val="28"/>
                                <w:szCs w:val="28"/>
                              </w:rPr>
                              <w:t>Highlights of Project</w:t>
                            </w:r>
                            <w:bookmarkEnd w:id="3"/>
                            <w:r w:rsidR="00C11924">
                              <w:rPr>
                                <w:rFonts w:asciiTheme="minorHAnsi" w:hAnsiTheme="minorHAnsi" w:cstheme="minorHAnsi"/>
                                <w:sz w:val="28"/>
                                <w:szCs w:val="28"/>
                              </w:rPr>
                              <w:t>:</w:t>
                            </w:r>
                          </w:p>
                          <w:p w14:paraId="5B385424" w14:textId="2B7E72BC" w:rsidR="00C11924" w:rsidRPr="00C11924" w:rsidRDefault="00C11924" w:rsidP="00C11924">
                            <w:pPr>
                              <w:jc w:val="both"/>
                              <w:rPr>
                                <w:rFonts w:cstheme="minorHAnsi"/>
                                <w:sz w:val="24"/>
                                <w:szCs w:val="24"/>
                              </w:rPr>
                            </w:pPr>
                            <w:r w:rsidRPr="00C11924">
                              <w:rPr>
                                <w:rFonts w:cstheme="minorHAnsi"/>
                                <w:sz w:val="24"/>
                                <w:szCs w:val="24"/>
                              </w:rPr>
                              <w:t>1.Efficient Data Transformation with AWS Glue DataBrew: Leveraged AWS Glue DataBrew for streamlined data preparation, ensuring high data quality and consistency.</w:t>
                            </w:r>
                          </w:p>
                          <w:p w14:paraId="0AAC5BBB" w14:textId="296F7084" w:rsidR="00C11924" w:rsidRPr="00C11924" w:rsidRDefault="00C11924" w:rsidP="00C11924">
                            <w:pPr>
                              <w:jc w:val="both"/>
                              <w:rPr>
                                <w:rFonts w:cstheme="minorHAnsi"/>
                                <w:sz w:val="24"/>
                                <w:szCs w:val="24"/>
                              </w:rPr>
                            </w:pPr>
                            <w:r>
                              <w:rPr>
                                <w:rFonts w:cstheme="minorHAnsi"/>
                                <w:sz w:val="24"/>
                                <w:szCs w:val="24"/>
                              </w:rPr>
                              <w:t>2</w:t>
                            </w:r>
                            <w:r w:rsidRPr="00C11924">
                              <w:rPr>
                                <w:rFonts w:cstheme="minorHAnsi"/>
                                <w:sz w:val="24"/>
                                <w:szCs w:val="24"/>
                              </w:rPr>
                              <w:t>.Cloud-Based Analysis on AWS: Demonstrated the power of cloud-based data processing and analysis on AWS, showcasing scalability and cost-effectiveness.</w:t>
                            </w:r>
                          </w:p>
                          <w:p w14:paraId="1147D526" w14:textId="29578A3C" w:rsidR="00C11924" w:rsidRPr="00C11924" w:rsidRDefault="00C11924" w:rsidP="00C11924">
                            <w:pPr>
                              <w:jc w:val="both"/>
                              <w:rPr>
                                <w:rFonts w:cstheme="minorHAnsi"/>
                                <w:sz w:val="24"/>
                                <w:szCs w:val="24"/>
                              </w:rPr>
                            </w:pPr>
                            <w:r>
                              <w:rPr>
                                <w:rFonts w:cstheme="minorHAnsi"/>
                                <w:sz w:val="24"/>
                                <w:szCs w:val="24"/>
                              </w:rPr>
                              <w:t>3</w:t>
                            </w:r>
                            <w:r w:rsidRPr="00C11924">
                              <w:rPr>
                                <w:rFonts w:cstheme="minorHAnsi"/>
                                <w:sz w:val="24"/>
                                <w:szCs w:val="24"/>
                              </w:rPr>
                              <w:t>.Actionable Insights for Urban Governance: Provided actionable insights for urban governance and service delivery optimization, informing strategic planning and resource allocation.</w:t>
                            </w:r>
                          </w:p>
                          <w:p w14:paraId="343FBDBB" w14:textId="393D5AAF" w:rsidR="00C11924" w:rsidRPr="00C11924" w:rsidRDefault="00C11924" w:rsidP="00C11924">
                            <w:pPr>
                              <w:jc w:val="both"/>
                              <w:rPr>
                                <w:rFonts w:cstheme="minorHAnsi"/>
                                <w:sz w:val="24"/>
                                <w:szCs w:val="24"/>
                              </w:rPr>
                            </w:pPr>
                            <w:r>
                              <w:rPr>
                                <w:rFonts w:cstheme="minorHAnsi"/>
                                <w:sz w:val="24"/>
                                <w:szCs w:val="24"/>
                              </w:rPr>
                              <w:t>4</w:t>
                            </w:r>
                            <w:r w:rsidRPr="00C11924">
                              <w:rPr>
                                <w:rFonts w:cstheme="minorHAnsi"/>
                                <w:sz w:val="24"/>
                                <w:szCs w:val="24"/>
                              </w:rPr>
                              <w:t>.Scalable and Cost-Efficient Data Processing: Utilized AWS Glue DataBrew for scalable and cost-efficient data processing, handling diverse data formats seamlessly.</w:t>
                            </w:r>
                          </w:p>
                          <w:p w14:paraId="2BDB7315" w14:textId="28FA76F5" w:rsidR="00C86424" w:rsidRDefault="00C11924" w:rsidP="00C11924">
                            <w:pPr>
                              <w:jc w:val="both"/>
                              <w:rPr>
                                <w:rFonts w:cstheme="minorHAnsi"/>
                                <w:sz w:val="24"/>
                                <w:szCs w:val="24"/>
                              </w:rPr>
                            </w:pPr>
                            <w:r>
                              <w:rPr>
                                <w:rFonts w:cstheme="minorHAnsi"/>
                                <w:sz w:val="24"/>
                                <w:szCs w:val="24"/>
                              </w:rPr>
                              <w:t>5</w:t>
                            </w:r>
                            <w:r w:rsidRPr="00C11924">
                              <w:rPr>
                                <w:rFonts w:cstheme="minorHAnsi"/>
                                <w:sz w:val="24"/>
                                <w:szCs w:val="24"/>
                              </w:rPr>
                              <w:t>.Enhanced Collaboration with Built-in Features: Facilitated enhanced collaboration among stakeholders with AWS Glue DataBrew's built-in collaboration features, promoting efficient data sharing and decision-making.</w:t>
                            </w:r>
                          </w:p>
                          <w:p w14:paraId="151B51AB" w14:textId="77777777" w:rsidR="00C11924" w:rsidRDefault="00C11924" w:rsidP="00C11924">
                            <w:pPr>
                              <w:jc w:val="both"/>
                              <w:rPr>
                                <w:rFonts w:cstheme="minorHAnsi"/>
                                <w:sz w:val="24"/>
                                <w:szCs w:val="24"/>
                              </w:rPr>
                            </w:pPr>
                          </w:p>
                          <w:p w14:paraId="55ACD33A" w14:textId="77777777" w:rsidR="00C11924" w:rsidRPr="00C11924" w:rsidRDefault="00C11924" w:rsidP="00C11924">
                            <w:pPr>
                              <w:jc w:val="both"/>
                              <w:rPr>
                                <w:rFonts w:cstheme="minorHAnsi"/>
                                <w:sz w:val="24"/>
                                <w:szCs w:val="24"/>
                              </w:rPr>
                            </w:pPr>
                          </w:p>
                          <w:p w14:paraId="70E7A6DE" w14:textId="01DBB7D3" w:rsidR="000504D6" w:rsidRPr="00C11924" w:rsidRDefault="00C11924" w:rsidP="00C11924">
                            <w:pPr>
                              <w:pStyle w:val="Heading2"/>
                              <w:jc w:val="both"/>
                              <w:rPr>
                                <w:rFonts w:asciiTheme="minorHAnsi" w:hAnsiTheme="minorHAnsi" w:cstheme="minorHAnsi"/>
                                <w:color w:val="FF0000"/>
                                <w:sz w:val="32"/>
                                <w:szCs w:val="32"/>
                              </w:rPr>
                            </w:pPr>
                            <w:r>
                              <w:rPr>
                                <w:rFonts w:asciiTheme="minorHAnsi" w:hAnsiTheme="minorHAnsi" w:cstheme="minorHAnsi"/>
                                <w:color w:val="FF0000"/>
                                <w:sz w:val="32"/>
                                <w:szCs w:val="32"/>
                              </w:rPr>
                              <w:t>Submitted on: 23/04/2024</w:t>
                            </w:r>
                          </w:p>
                        </w:txbxContent>
                      </v:textbox>
                      <w10:anchorlock/>
                    </v:shape>
                  </w:pict>
                </mc:Fallback>
              </mc:AlternateContent>
            </w:r>
          </w:p>
        </w:tc>
        <w:tc>
          <w:tcPr>
            <w:tcW w:w="5196" w:type="dxa"/>
            <w:vMerge/>
          </w:tcPr>
          <w:p w14:paraId="174BAAAF" w14:textId="77777777" w:rsidR="007C7473" w:rsidRPr="002178B9" w:rsidRDefault="007C7473" w:rsidP="001213C3">
            <w:pPr>
              <w:pStyle w:val="Content"/>
              <w:framePr w:hSpace="0" w:wrap="auto" w:vAnchor="margin" w:hAnchor="text" w:yAlign="inline"/>
              <w:jc w:val="both"/>
            </w:pPr>
          </w:p>
        </w:tc>
      </w:tr>
    </w:tbl>
    <w:p w14:paraId="3F3995A4" w14:textId="733F34C3" w:rsidR="007057F4" w:rsidRDefault="007057F4" w:rsidP="001213C3">
      <w:pPr>
        <w:spacing w:after="200"/>
        <w:jc w:val="both"/>
      </w:pPr>
    </w:p>
    <w:p w14:paraId="5C1E0ABA" w14:textId="3263B43D" w:rsidR="00AB10CC" w:rsidRDefault="00F44FD3" w:rsidP="001213C3">
      <w:pPr>
        <w:pStyle w:val="Heading2"/>
        <w:framePr w:hSpace="0" w:wrap="auto" w:vAnchor="margin" w:hAnchor="text" w:yAlign="inline"/>
        <w:jc w:val="both"/>
      </w:pPr>
      <w:bookmarkStart w:id="4" w:name="_Toc96341554"/>
      <w:r>
        <w:t>Abstract</w:t>
      </w:r>
      <w:bookmarkEnd w:id="4"/>
    </w:p>
    <w:p w14:paraId="426A816D" w14:textId="77777777" w:rsidR="00BF11B9" w:rsidRPr="00BF11B9" w:rsidRDefault="00BF11B9" w:rsidP="001213C3">
      <w:pPr>
        <w:shd w:val="clear" w:color="auto" w:fill="FDFDFD"/>
        <w:spacing w:after="225" w:line="240" w:lineRule="auto"/>
        <w:jc w:val="both"/>
        <w:rPr>
          <w:rFonts w:eastAsia="Times New Roman" w:cstheme="minorHAnsi"/>
          <w:b w:val="0"/>
          <w:color w:val="212529"/>
          <w:sz w:val="24"/>
          <w:szCs w:val="24"/>
        </w:rPr>
      </w:pPr>
      <w:r w:rsidRPr="00BF11B9">
        <w:rPr>
          <w:rFonts w:eastAsia="Times New Roman" w:cstheme="minorHAnsi"/>
          <w:b w:val="0"/>
          <w:color w:val="212529"/>
          <w:sz w:val="24"/>
          <w:szCs w:val="24"/>
        </w:rPr>
        <w:t>In this project, we conduct a comprehensive analysis of customer service requests to gain actionable insights aimed at enhancing urban governance and optimizing service delivery in metropolitan areas. Through the application of advanced data analytics techniques and the utilization of cloud-based tools such as AWS Glue DataBrew, we delve into the rich repository of customer service request data to uncover hidden patterns, trends, and critical areas requiring attention.</w:t>
      </w:r>
    </w:p>
    <w:p w14:paraId="516E00C3" w14:textId="59435E11" w:rsidR="00BF11B9" w:rsidRDefault="00BF11B9" w:rsidP="001213C3">
      <w:pPr>
        <w:shd w:val="clear" w:color="auto" w:fill="FDFDFD"/>
        <w:spacing w:after="225" w:line="240" w:lineRule="auto"/>
        <w:jc w:val="both"/>
        <w:rPr>
          <w:rFonts w:eastAsia="Times New Roman" w:cstheme="minorHAnsi"/>
          <w:b w:val="0"/>
          <w:color w:val="212529"/>
          <w:sz w:val="24"/>
          <w:szCs w:val="24"/>
        </w:rPr>
      </w:pPr>
      <w:r w:rsidRPr="00BF11B9">
        <w:rPr>
          <w:rFonts w:eastAsia="Times New Roman" w:cstheme="minorHAnsi"/>
          <w:b w:val="0"/>
          <w:color w:val="212529"/>
          <w:sz w:val="24"/>
          <w:szCs w:val="24"/>
        </w:rPr>
        <w:t>Our approach begins with thorough data preprocessing, where we clean, transform, and enrich the raw data to ensure its quality and consistency. We then employ sophisticated analytical methods to extract meaningful information from the dataset, including spatial analysis to identify geographical hotspots of service requests, temporal analysis to discern trends over time, and categorization techniques to classify requests based on their urgency and nature.</w:t>
      </w:r>
    </w:p>
    <w:p w14:paraId="7F2E298C" w14:textId="06358E1F" w:rsidR="00BF11B9" w:rsidRPr="00BF11B9" w:rsidRDefault="00BF11B9" w:rsidP="001213C3">
      <w:pPr>
        <w:shd w:val="clear" w:color="auto" w:fill="FDFDFD"/>
        <w:spacing w:after="225" w:line="240" w:lineRule="auto"/>
        <w:jc w:val="both"/>
        <w:rPr>
          <w:rFonts w:eastAsia="Times New Roman" w:cstheme="minorHAnsi"/>
          <w:b w:val="0"/>
          <w:color w:val="212529"/>
          <w:sz w:val="24"/>
          <w:szCs w:val="24"/>
        </w:rPr>
      </w:pPr>
      <w:r w:rsidRPr="00BF11B9">
        <w:rPr>
          <w:rFonts w:eastAsia="Times New Roman" w:cstheme="minorHAnsi"/>
          <w:b w:val="0"/>
          <w:color w:val="212529"/>
          <w:sz w:val="24"/>
          <w:szCs w:val="24"/>
        </w:rPr>
        <w:t>By leveraging the scalability and efficiency of cloud computing, particularly through AWS Glue DataBrew, we are able to process and analyze large volumes of data with ease, enabling us to uncover nuanced insights that may have otherwise remained obscured. These insights serve as valuable inputs for urban governance decision-makers, allowing them to allocate resources effectively, prioritize interventions in areas with the greatest need, and formulate evidence-based policies to address community concerns.</w:t>
      </w:r>
    </w:p>
    <w:p w14:paraId="03309F70" w14:textId="28FCD2F3" w:rsidR="00BF11B9" w:rsidRPr="00BF11B9" w:rsidRDefault="00BF11B9" w:rsidP="001213C3">
      <w:pPr>
        <w:shd w:val="clear" w:color="auto" w:fill="FDFDFD"/>
        <w:spacing w:after="225" w:line="240" w:lineRule="auto"/>
        <w:jc w:val="both"/>
        <w:rPr>
          <w:rFonts w:eastAsia="Times New Roman" w:cstheme="minorHAnsi"/>
          <w:b w:val="0"/>
          <w:color w:val="212529"/>
          <w:sz w:val="24"/>
          <w:szCs w:val="24"/>
        </w:rPr>
      </w:pPr>
      <w:r w:rsidRPr="00BF11B9">
        <w:rPr>
          <w:rFonts w:eastAsia="Times New Roman" w:cstheme="minorHAnsi"/>
          <w:b w:val="0"/>
          <w:color w:val="212529"/>
          <w:sz w:val="24"/>
          <w:szCs w:val="24"/>
        </w:rPr>
        <w:t>Furthermore, our project emphasizes collaboration among stakeholders, fostering an environment of shared knowledge and mutual understanding. By translating data-driven insights into actionable decisions, we aim to enhance citizen satisfaction, improve service quality, and ultimately contribute to the overall well-being and prosperity of urban communities. Through continuous refinement and adaptation, our approach seeks to establish a framework for data-driven governance that is responsive to the evolving needs and challenges of modern cities.</w:t>
      </w:r>
    </w:p>
    <w:p w14:paraId="473B8544" w14:textId="7349DAF1" w:rsidR="007A164B" w:rsidRDefault="007A164B" w:rsidP="001213C3">
      <w:pPr>
        <w:pStyle w:val="NormalWeb"/>
        <w:spacing w:before="0" w:beforeAutospacing="0"/>
        <w:jc w:val="both"/>
        <w:rPr>
          <w:rFonts w:ascii="Segoe UI" w:hAnsi="Segoe UI" w:cs="Segoe UI"/>
          <w:color w:val="212529"/>
        </w:rPr>
      </w:pPr>
    </w:p>
    <w:p w14:paraId="1CDB46D5" w14:textId="77777777" w:rsidR="00733D58" w:rsidRDefault="00733D58" w:rsidP="001213C3">
      <w:pPr>
        <w:pStyle w:val="NormalWeb"/>
        <w:spacing w:before="0" w:beforeAutospacing="0"/>
        <w:jc w:val="both"/>
        <w:rPr>
          <w:rFonts w:ascii="Segoe UI" w:hAnsi="Segoe UI" w:cs="Segoe UI"/>
          <w:color w:val="212529"/>
        </w:rPr>
      </w:pPr>
    </w:p>
    <w:p w14:paraId="0D1C789A" w14:textId="77777777" w:rsidR="00733D58" w:rsidRDefault="00733D58" w:rsidP="001213C3">
      <w:pPr>
        <w:pStyle w:val="NormalWeb"/>
        <w:spacing w:before="0" w:beforeAutospacing="0"/>
        <w:jc w:val="both"/>
        <w:rPr>
          <w:rFonts w:ascii="Segoe UI" w:hAnsi="Segoe UI" w:cs="Segoe UI"/>
          <w:color w:val="212529"/>
        </w:rPr>
      </w:pPr>
    </w:p>
    <w:p w14:paraId="58133EC0" w14:textId="755B42E2" w:rsidR="00E62CEB" w:rsidRDefault="00E62CEB" w:rsidP="001213C3">
      <w:pPr>
        <w:jc w:val="both"/>
      </w:pPr>
    </w:p>
    <w:p w14:paraId="36711CBA" w14:textId="77777777" w:rsidR="00C86424" w:rsidRDefault="00C86424" w:rsidP="001213C3">
      <w:pPr>
        <w:jc w:val="both"/>
        <w:rPr>
          <w:rFonts w:asciiTheme="majorHAnsi" w:hAnsiTheme="majorHAnsi"/>
          <w:color w:val="0189F9" w:themeColor="accent1"/>
          <w:sz w:val="40"/>
          <w:szCs w:val="40"/>
        </w:rPr>
      </w:pPr>
    </w:p>
    <w:p w14:paraId="075C5D99" w14:textId="77777777" w:rsidR="001E643C" w:rsidRDefault="001E643C" w:rsidP="001213C3">
      <w:pPr>
        <w:jc w:val="both"/>
        <w:rPr>
          <w:rFonts w:asciiTheme="majorHAnsi" w:hAnsiTheme="majorHAnsi"/>
          <w:color w:val="0189F9" w:themeColor="accent1"/>
          <w:sz w:val="40"/>
          <w:szCs w:val="40"/>
        </w:rPr>
      </w:pPr>
    </w:p>
    <w:p w14:paraId="49A14D97" w14:textId="18DA3CD4" w:rsidR="00F44FD3" w:rsidRDefault="00F44FD3" w:rsidP="001213C3">
      <w:pPr>
        <w:jc w:val="both"/>
        <w:rPr>
          <w:rFonts w:asciiTheme="majorHAnsi" w:hAnsiTheme="majorHAnsi"/>
          <w:color w:val="0189F9" w:themeColor="accent1"/>
          <w:sz w:val="40"/>
          <w:szCs w:val="40"/>
        </w:rPr>
      </w:pPr>
      <w:r>
        <w:rPr>
          <w:rFonts w:asciiTheme="majorHAnsi" w:hAnsiTheme="majorHAnsi"/>
          <w:color w:val="0189F9" w:themeColor="accent1"/>
          <w:sz w:val="40"/>
          <w:szCs w:val="40"/>
        </w:rPr>
        <w:lastRenderedPageBreak/>
        <w:t>Introductory Section</w:t>
      </w:r>
    </w:p>
    <w:p w14:paraId="5287FB4F" w14:textId="5E683EEC" w:rsidR="00BF11B9" w:rsidRPr="00BF11B9" w:rsidRDefault="00F44FD3" w:rsidP="001213C3">
      <w:pPr>
        <w:pStyle w:val="NormalWeb"/>
        <w:jc w:val="both"/>
        <w:rPr>
          <w:rFonts w:asciiTheme="minorHAnsi" w:hAnsiTheme="minorHAnsi" w:cstheme="minorHAnsi"/>
          <w:color w:val="212529"/>
        </w:rPr>
      </w:pPr>
      <w:r w:rsidRPr="00BF11B9">
        <w:rPr>
          <w:rFonts w:asciiTheme="minorHAnsi" w:hAnsiTheme="minorHAnsi" w:cstheme="minorHAnsi"/>
          <w:color w:val="212529"/>
        </w:rPr>
        <w:t>"</w:t>
      </w:r>
      <w:r w:rsidR="00BF11B9" w:rsidRPr="00BF11B9">
        <w:rPr>
          <w:rFonts w:asciiTheme="minorHAnsi" w:hAnsiTheme="minorHAnsi" w:cstheme="minorHAnsi"/>
        </w:rPr>
        <w:t xml:space="preserve"> </w:t>
      </w:r>
      <w:r w:rsidR="00BF11B9" w:rsidRPr="00BF11B9">
        <w:rPr>
          <w:rFonts w:asciiTheme="minorHAnsi" w:hAnsiTheme="minorHAnsi" w:cstheme="minorHAnsi"/>
          <w:color w:val="212529"/>
        </w:rPr>
        <w:t>In today's rapidly evolving urban landscape, effective governance and service delivery are paramount for ensuring the well-being and satisfaction of city residents. As cities grow in complexity and diversity, municipal authorities face increasingly complex challenges in addressing the diverse needs and concerns of their constituents. One crucial aspect of urban governance is the management and resolution of customer service requests, which serve as direct indicators of citizen satisfaction, service quality, and overall community well-being.</w:t>
      </w:r>
    </w:p>
    <w:p w14:paraId="136F0141" w14:textId="6042C404" w:rsidR="00BF11B9" w:rsidRPr="00BF11B9" w:rsidRDefault="00BF11B9" w:rsidP="001213C3">
      <w:pPr>
        <w:pStyle w:val="NormalWeb"/>
        <w:jc w:val="both"/>
        <w:rPr>
          <w:rFonts w:asciiTheme="minorHAnsi" w:hAnsiTheme="minorHAnsi" w:cstheme="minorHAnsi"/>
          <w:color w:val="212529"/>
        </w:rPr>
      </w:pPr>
      <w:r w:rsidRPr="00BF11B9">
        <w:rPr>
          <w:rFonts w:asciiTheme="minorHAnsi" w:hAnsiTheme="minorHAnsi" w:cstheme="minorHAnsi"/>
          <w:color w:val="212529"/>
        </w:rPr>
        <w:t>Customer service requests encompass a wide range of issues, including complaints about infrastructure, public services, environmental concerns, and public safety. Each request represents a unique interaction between citizens and local government, providing valuable insights into the prevailing challenges, priorities, and areas requiring attention within the urban environment. Analyzing and understanding these service requests is essential for municipal authorities to effectively allocate resources, prioritize interventions, and formulate evidence-based policies to address community needs.</w:t>
      </w:r>
    </w:p>
    <w:p w14:paraId="3FE72BBB" w14:textId="7C66B6F3" w:rsidR="00BF11B9" w:rsidRPr="00BF11B9" w:rsidRDefault="00BF11B9" w:rsidP="001213C3">
      <w:pPr>
        <w:pStyle w:val="NormalWeb"/>
        <w:jc w:val="both"/>
        <w:rPr>
          <w:rFonts w:asciiTheme="minorHAnsi" w:hAnsiTheme="minorHAnsi" w:cstheme="minorHAnsi"/>
          <w:color w:val="212529"/>
        </w:rPr>
      </w:pPr>
      <w:r w:rsidRPr="00BF11B9">
        <w:rPr>
          <w:rFonts w:asciiTheme="minorHAnsi" w:hAnsiTheme="minorHAnsi" w:cstheme="minorHAnsi"/>
          <w:color w:val="212529"/>
        </w:rPr>
        <w:t>In this context, our project focuses on conducting a comprehensive analysis of customer service requests to inform urban governance decision-making and service delivery optimization. By leveraging advanced data analytics techniques and cloud-based tools, we aim to extract actionable insights from the vast repository of service request data. Our objective is to uncover hidden patterns, trends, and geographical hotspots of service requests, providing municipal authorities with valuable information to enhance citizen satisfaction, improve service quality, and promote community well-being.</w:t>
      </w:r>
    </w:p>
    <w:p w14:paraId="4C2A7A70" w14:textId="22856CCB" w:rsidR="00F44FD3" w:rsidRPr="00BF11B9" w:rsidRDefault="00BF11B9" w:rsidP="001213C3">
      <w:pPr>
        <w:pStyle w:val="NormalWeb"/>
        <w:spacing w:before="0" w:beforeAutospacing="0"/>
        <w:jc w:val="both"/>
        <w:rPr>
          <w:rFonts w:asciiTheme="minorHAnsi" w:hAnsiTheme="minorHAnsi" w:cstheme="minorHAnsi"/>
          <w:color w:val="212529"/>
        </w:rPr>
      </w:pPr>
      <w:r w:rsidRPr="00BF11B9">
        <w:rPr>
          <w:rFonts w:asciiTheme="minorHAnsi" w:hAnsiTheme="minorHAnsi" w:cstheme="minorHAnsi"/>
          <w:color w:val="212529"/>
        </w:rPr>
        <w:t>Through collaboration with stakeholders and the translation of data-driven insights into actionable decisions, our project seeks to establish a framework for data-driven urban governance that is responsive to the evolving needs and challenges of modern cities. By addressing the intricacies of customer service requests analysis, we aim to contribute to the development of more efficient, transparent, and citizen-centric governance practices, ultimately fostering sustainable and inclusive urban development.</w:t>
      </w:r>
    </w:p>
    <w:p w14:paraId="14A7F9B3" w14:textId="77777777" w:rsidR="00F44FD3" w:rsidRDefault="00F44FD3" w:rsidP="001213C3">
      <w:pPr>
        <w:jc w:val="both"/>
        <w:rPr>
          <w:rFonts w:asciiTheme="majorHAnsi" w:hAnsiTheme="majorHAnsi"/>
          <w:color w:val="0189F9" w:themeColor="accent1"/>
          <w:sz w:val="40"/>
          <w:szCs w:val="40"/>
        </w:rPr>
      </w:pPr>
    </w:p>
    <w:p w14:paraId="234774E6" w14:textId="77777777" w:rsidR="00F44FD3" w:rsidRDefault="00F44FD3" w:rsidP="001213C3">
      <w:pPr>
        <w:jc w:val="both"/>
        <w:rPr>
          <w:rFonts w:asciiTheme="majorHAnsi" w:hAnsiTheme="majorHAnsi"/>
          <w:color w:val="0189F9" w:themeColor="accent1"/>
          <w:sz w:val="40"/>
          <w:szCs w:val="40"/>
        </w:rPr>
      </w:pPr>
    </w:p>
    <w:p w14:paraId="73A68802" w14:textId="77777777" w:rsidR="00F44FD3" w:rsidRDefault="00F44FD3" w:rsidP="001213C3">
      <w:pPr>
        <w:pStyle w:val="Heading2"/>
        <w:framePr w:hSpace="0" w:wrap="auto" w:vAnchor="margin" w:hAnchor="text" w:yAlign="inline"/>
        <w:jc w:val="both"/>
        <w:rPr>
          <w:rFonts w:ascii="Segoe UI" w:eastAsia="Times New Roman" w:hAnsi="Segoe UI" w:cs="Segoe UI"/>
          <w:b w:val="0"/>
          <w:color w:val="212529"/>
          <w:sz w:val="24"/>
          <w:szCs w:val="24"/>
        </w:rPr>
      </w:pPr>
    </w:p>
    <w:p w14:paraId="0F027251" w14:textId="77777777" w:rsidR="00BF11B9" w:rsidRDefault="00BF11B9" w:rsidP="001213C3">
      <w:pPr>
        <w:pStyle w:val="Heading2"/>
        <w:framePr w:hSpace="0" w:wrap="auto" w:vAnchor="margin" w:hAnchor="text" w:yAlign="inline"/>
        <w:jc w:val="both"/>
      </w:pPr>
      <w:bookmarkStart w:id="5" w:name="_Toc96341555"/>
    </w:p>
    <w:p w14:paraId="5C6FDC5D" w14:textId="1B61B8FD" w:rsidR="002C06E3" w:rsidRDefault="00F44FD3" w:rsidP="001213C3">
      <w:pPr>
        <w:pStyle w:val="Heading2"/>
        <w:framePr w:hSpace="0" w:wrap="auto" w:vAnchor="margin" w:hAnchor="text" w:yAlign="inline"/>
        <w:jc w:val="both"/>
      </w:pPr>
      <w:r>
        <w:lastRenderedPageBreak/>
        <w:t>Methodology</w:t>
      </w:r>
      <w:bookmarkEnd w:id="5"/>
      <w:r w:rsidR="00B97BA7">
        <w:t xml:space="preserve"> </w:t>
      </w:r>
    </w:p>
    <w:p w14:paraId="4E49D4E8" w14:textId="20966698" w:rsidR="001705E0" w:rsidRPr="001E2E3B" w:rsidRDefault="001705E0" w:rsidP="001213C3">
      <w:pPr>
        <w:pStyle w:val="NormalWeb"/>
        <w:jc w:val="both"/>
        <w:rPr>
          <w:rFonts w:asciiTheme="minorHAnsi" w:hAnsiTheme="minorHAnsi" w:cstheme="minorHAnsi"/>
          <w:color w:val="212529"/>
        </w:rPr>
      </w:pPr>
      <w:r w:rsidRPr="001E2E3B">
        <w:rPr>
          <w:rFonts w:asciiTheme="minorHAnsi" w:hAnsiTheme="minorHAnsi" w:cstheme="minorHAnsi"/>
          <w:color w:val="212529"/>
        </w:rPr>
        <w:t>Methodology: CRISP-DM Approach in AWS Environment</w:t>
      </w:r>
    </w:p>
    <w:p w14:paraId="0179ADE3" w14:textId="77777777" w:rsidR="001705E0" w:rsidRPr="001E2E3B" w:rsidRDefault="001705E0" w:rsidP="001213C3">
      <w:pPr>
        <w:pStyle w:val="NormalWeb"/>
        <w:jc w:val="both"/>
        <w:rPr>
          <w:rFonts w:asciiTheme="minorHAnsi" w:hAnsiTheme="minorHAnsi" w:cstheme="minorHAnsi"/>
          <w:color w:val="212529"/>
        </w:rPr>
      </w:pPr>
      <w:r w:rsidRPr="001E2E3B">
        <w:rPr>
          <w:rFonts w:asciiTheme="minorHAnsi" w:hAnsiTheme="minorHAnsi" w:cstheme="minorHAnsi"/>
          <w:color w:val="212529"/>
        </w:rPr>
        <w:t>Data Source:</w:t>
      </w:r>
    </w:p>
    <w:p w14:paraId="7C55AB0C" w14:textId="07266278" w:rsidR="001705E0" w:rsidRPr="001E2E3B" w:rsidRDefault="001705E0" w:rsidP="001213C3">
      <w:pPr>
        <w:pStyle w:val="NormalWeb"/>
        <w:jc w:val="both"/>
        <w:rPr>
          <w:rFonts w:asciiTheme="minorHAnsi" w:hAnsiTheme="minorHAnsi" w:cstheme="minorHAnsi"/>
          <w:color w:val="212529"/>
        </w:rPr>
      </w:pPr>
      <w:r w:rsidRPr="001E2E3B">
        <w:rPr>
          <w:rFonts w:asciiTheme="minorHAnsi" w:hAnsiTheme="minorHAnsi" w:cstheme="minorHAnsi"/>
          <w:color w:val="212529"/>
        </w:rPr>
        <w:t>The primary data source for this project</w:t>
      </w:r>
      <w:r w:rsidR="00772DFE" w:rsidRPr="001E2E3B">
        <w:rPr>
          <w:rFonts w:asciiTheme="minorHAnsi" w:hAnsiTheme="minorHAnsi" w:cstheme="minorHAnsi"/>
          <w:color w:val="212529"/>
        </w:rPr>
        <w:t xml:space="preserve"> is from Kaggle</w:t>
      </w:r>
      <w:r w:rsidRPr="001E2E3B">
        <w:rPr>
          <w:rFonts w:asciiTheme="minorHAnsi" w:hAnsiTheme="minorHAnsi" w:cstheme="minorHAnsi"/>
          <w:color w:val="212529"/>
        </w:rPr>
        <w:t>.</w:t>
      </w:r>
      <w:r w:rsidR="00772DFE" w:rsidRPr="001E2E3B">
        <w:rPr>
          <w:rFonts w:asciiTheme="minorHAnsi" w:hAnsiTheme="minorHAnsi" w:cstheme="minorHAnsi"/>
          <w:color w:val="212529"/>
        </w:rPr>
        <w:t xml:space="preserve"> </w:t>
      </w:r>
      <w:r w:rsidRPr="001E2E3B">
        <w:rPr>
          <w:rFonts w:asciiTheme="minorHAnsi" w:hAnsiTheme="minorHAnsi" w:cstheme="minorHAnsi"/>
          <w:color w:val="212529"/>
        </w:rPr>
        <w:t>Data is stored in Amazon S3 buckets or other AWS storage services for efficient and scalable data access.</w:t>
      </w:r>
    </w:p>
    <w:p w14:paraId="7D8FD98A" w14:textId="77777777" w:rsidR="001705E0" w:rsidRPr="001E2E3B" w:rsidRDefault="001705E0" w:rsidP="001213C3">
      <w:pPr>
        <w:pStyle w:val="NormalWeb"/>
        <w:jc w:val="both"/>
        <w:rPr>
          <w:rFonts w:asciiTheme="minorHAnsi" w:hAnsiTheme="minorHAnsi" w:cstheme="minorHAnsi"/>
          <w:color w:val="212529"/>
        </w:rPr>
      </w:pPr>
      <w:r w:rsidRPr="001E2E3B">
        <w:rPr>
          <w:rFonts w:asciiTheme="minorHAnsi" w:hAnsiTheme="minorHAnsi" w:cstheme="minorHAnsi"/>
          <w:color w:val="212529"/>
        </w:rPr>
        <w:t>Data Preprocessing:</w:t>
      </w:r>
    </w:p>
    <w:p w14:paraId="240BA61D" w14:textId="73D031CE" w:rsidR="001705E0" w:rsidRPr="001E2E3B" w:rsidRDefault="006536DB" w:rsidP="001213C3">
      <w:pPr>
        <w:pStyle w:val="NormalWeb"/>
        <w:jc w:val="both"/>
        <w:rPr>
          <w:rFonts w:asciiTheme="minorHAnsi" w:hAnsiTheme="minorHAnsi" w:cstheme="minorHAnsi"/>
          <w:color w:val="212529"/>
        </w:rPr>
      </w:pPr>
      <w:r>
        <w:rPr>
          <w:rFonts w:asciiTheme="minorHAnsi" w:hAnsiTheme="minorHAnsi" w:cstheme="minorHAnsi"/>
          <w:color w:val="212529"/>
        </w:rPr>
        <w:t xml:space="preserve">The data is fed into Amazon S3 bucket in JSON format in an unstructured manner. </w:t>
      </w:r>
      <w:r w:rsidR="001705E0" w:rsidRPr="001E2E3B">
        <w:rPr>
          <w:rFonts w:asciiTheme="minorHAnsi" w:hAnsiTheme="minorHAnsi" w:cstheme="minorHAnsi"/>
          <w:color w:val="212529"/>
        </w:rPr>
        <w:t>Utilized AWS Glue DataBrew for efficient data preprocessing, including null value handling, data cleaning, and feature engineering.</w:t>
      </w:r>
      <w:r w:rsidR="00772DFE" w:rsidRPr="001E2E3B">
        <w:rPr>
          <w:rFonts w:asciiTheme="minorHAnsi" w:hAnsiTheme="minorHAnsi" w:cstheme="minorHAnsi"/>
          <w:color w:val="212529"/>
        </w:rPr>
        <w:t xml:space="preserve"> </w:t>
      </w:r>
      <w:r w:rsidR="001705E0" w:rsidRPr="001E2E3B">
        <w:rPr>
          <w:rFonts w:asciiTheme="minorHAnsi" w:hAnsiTheme="minorHAnsi" w:cstheme="minorHAnsi"/>
          <w:color w:val="212529"/>
        </w:rPr>
        <w:t>Leveraged AWS Glue DataBrew's built-in capabilities for data profiling and schema inference to ensure data quality and consistency.</w:t>
      </w:r>
    </w:p>
    <w:p w14:paraId="6DF07B5A" w14:textId="77777777" w:rsidR="001705E0" w:rsidRPr="001E2E3B" w:rsidRDefault="001705E0" w:rsidP="001213C3">
      <w:pPr>
        <w:pStyle w:val="NormalWeb"/>
        <w:jc w:val="both"/>
        <w:rPr>
          <w:rFonts w:asciiTheme="minorHAnsi" w:hAnsiTheme="minorHAnsi" w:cstheme="minorHAnsi"/>
          <w:color w:val="212529"/>
        </w:rPr>
      </w:pPr>
      <w:r w:rsidRPr="001E2E3B">
        <w:rPr>
          <w:rFonts w:asciiTheme="minorHAnsi" w:hAnsiTheme="minorHAnsi" w:cstheme="minorHAnsi"/>
          <w:color w:val="212529"/>
        </w:rPr>
        <w:t>Feature Extraction:</w:t>
      </w:r>
    </w:p>
    <w:p w14:paraId="01A281A7" w14:textId="3F5155F9" w:rsidR="001705E0" w:rsidRPr="001E2E3B" w:rsidRDefault="001705E0" w:rsidP="001213C3">
      <w:pPr>
        <w:pStyle w:val="NormalWeb"/>
        <w:jc w:val="both"/>
        <w:rPr>
          <w:rFonts w:asciiTheme="minorHAnsi" w:hAnsiTheme="minorHAnsi" w:cstheme="minorHAnsi"/>
          <w:color w:val="212529"/>
        </w:rPr>
      </w:pPr>
      <w:r w:rsidRPr="001E2E3B">
        <w:rPr>
          <w:rFonts w:asciiTheme="minorHAnsi" w:hAnsiTheme="minorHAnsi" w:cstheme="minorHAnsi"/>
          <w:color w:val="212529"/>
        </w:rPr>
        <w:t>Conducted feature extraction using AWS Glue DataBrew or AWS Glue for extracting relevant features from the customer service requests dataset</w:t>
      </w:r>
      <w:r w:rsidR="00772DFE" w:rsidRPr="001E2E3B">
        <w:rPr>
          <w:rFonts w:asciiTheme="minorHAnsi" w:hAnsiTheme="minorHAnsi" w:cstheme="minorHAnsi"/>
          <w:color w:val="212529"/>
        </w:rPr>
        <w:t xml:space="preserve">. </w:t>
      </w:r>
      <w:r w:rsidRPr="001E2E3B">
        <w:rPr>
          <w:rFonts w:asciiTheme="minorHAnsi" w:hAnsiTheme="minorHAnsi" w:cstheme="minorHAnsi"/>
          <w:color w:val="212529"/>
        </w:rPr>
        <w:t>Utilized AWS Glue DataBrew's transformation capabilities to create derived features and perform data enrichment as needed.</w:t>
      </w:r>
    </w:p>
    <w:p w14:paraId="5467EADA" w14:textId="77777777" w:rsidR="001705E0" w:rsidRPr="001E2E3B" w:rsidRDefault="001705E0" w:rsidP="001213C3">
      <w:pPr>
        <w:pStyle w:val="NormalWeb"/>
        <w:jc w:val="both"/>
        <w:rPr>
          <w:rFonts w:asciiTheme="minorHAnsi" w:hAnsiTheme="minorHAnsi" w:cstheme="minorHAnsi"/>
          <w:color w:val="212529"/>
        </w:rPr>
      </w:pPr>
      <w:r w:rsidRPr="001E2E3B">
        <w:rPr>
          <w:rFonts w:asciiTheme="minorHAnsi" w:hAnsiTheme="minorHAnsi" w:cstheme="minorHAnsi"/>
          <w:color w:val="212529"/>
        </w:rPr>
        <w:t>Model Building:</w:t>
      </w:r>
    </w:p>
    <w:p w14:paraId="535D0B86" w14:textId="1E5D9AF0" w:rsidR="001705E0" w:rsidRPr="001E2E3B" w:rsidRDefault="001705E0" w:rsidP="001213C3">
      <w:pPr>
        <w:pStyle w:val="NormalWeb"/>
        <w:jc w:val="both"/>
        <w:rPr>
          <w:rFonts w:asciiTheme="minorHAnsi" w:hAnsiTheme="minorHAnsi" w:cstheme="minorHAnsi"/>
          <w:color w:val="212529"/>
        </w:rPr>
      </w:pPr>
      <w:r w:rsidRPr="001E2E3B">
        <w:rPr>
          <w:rFonts w:asciiTheme="minorHAnsi" w:hAnsiTheme="minorHAnsi" w:cstheme="minorHAnsi"/>
          <w:color w:val="212529"/>
        </w:rPr>
        <w:t>Utilized Amazon Athena for running SQL queries and performing data analysis tasks on large-scale datasets.</w:t>
      </w:r>
      <w:r w:rsidR="00772DFE" w:rsidRPr="001E2E3B">
        <w:rPr>
          <w:rFonts w:asciiTheme="minorHAnsi" w:hAnsiTheme="minorHAnsi" w:cstheme="minorHAnsi"/>
          <w:color w:val="212529"/>
        </w:rPr>
        <w:t xml:space="preserve"> </w:t>
      </w:r>
      <w:r w:rsidRPr="001E2E3B">
        <w:rPr>
          <w:rFonts w:asciiTheme="minorHAnsi" w:hAnsiTheme="minorHAnsi" w:cstheme="minorHAnsi"/>
          <w:color w:val="212529"/>
        </w:rPr>
        <w:t>Implemented machine learning models using custom SQL queries and statistical functions within Amazon Athena for analyzing customer service requests and extracting insights.</w:t>
      </w:r>
    </w:p>
    <w:p w14:paraId="338FE414" w14:textId="77777777" w:rsidR="001705E0" w:rsidRPr="001E2E3B" w:rsidRDefault="001705E0" w:rsidP="001213C3">
      <w:pPr>
        <w:pStyle w:val="NormalWeb"/>
        <w:jc w:val="both"/>
        <w:rPr>
          <w:rFonts w:asciiTheme="minorHAnsi" w:hAnsiTheme="minorHAnsi" w:cstheme="minorHAnsi"/>
          <w:color w:val="212529"/>
        </w:rPr>
      </w:pPr>
      <w:r w:rsidRPr="001E2E3B">
        <w:rPr>
          <w:rFonts w:asciiTheme="minorHAnsi" w:hAnsiTheme="minorHAnsi" w:cstheme="minorHAnsi"/>
          <w:color w:val="212529"/>
        </w:rPr>
        <w:t>Evaluation:</w:t>
      </w:r>
    </w:p>
    <w:p w14:paraId="1CC41D14" w14:textId="0CDE3BD5" w:rsidR="001705E0" w:rsidRPr="001E2E3B" w:rsidRDefault="001705E0" w:rsidP="001213C3">
      <w:pPr>
        <w:pStyle w:val="NormalWeb"/>
        <w:jc w:val="both"/>
        <w:rPr>
          <w:rFonts w:asciiTheme="minorHAnsi" w:hAnsiTheme="minorHAnsi" w:cstheme="minorHAnsi"/>
          <w:color w:val="212529"/>
        </w:rPr>
      </w:pPr>
      <w:r w:rsidRPr="001E2E3B">
        <w:rPr>
          <w:rFonts w:asciiTheme="minorHAnsi" w:hAnsiTheme="minorHAnsi" w:cstheme="minorHAnsi"/>
          <w:color w:val="212529"/>
        </w:rPr>
        <w:t>Evaluated the performance of the models using custom SQL queries and statistical functions within Amazon Athena.</w:t>
      </w:r>
      <w:r w:rsidR="00772DFE" w:rsidRPr="001E2E3B">
        <w:rPr>
          <w:rFonts w:asciiTheme="minorHAnsi" w:hAnsiTheme="minorHAnsi" w:cstheme="minorHAnsi"/>
          <w:color w:val="212529"/>
        </w:rPr>
        <w:t xml:space="preserve"> </w:t>
      </w:r>
      <w:r w:rsidRPr="001E2E3B">
        <w:rPr>
          <w:rFonts w:asciiTheme="minorHAnsi" w:hAnsiTheme="minorHAnsi" w:cstheme="minorHAnsi"/>
          <w:color w:val="212529"/>
        </w:rPr>
        <w:t>Leveraged Amazon Athena's integration with AWS Glue Data Catalog for cataloging and managing metadata associated with the analysis.</w:t>
      </w:r>
    </w:p>
    <w:p w14:paraId="48D17407" w14:textId="77777777" w:rsidR="00772DFE" w:rsidRPr="001E2E3B" w:rsidRDefault="00772DFE" w:rsidP="001213C3">
      <w:pPr>
        <w:pStyle w:val="NormalWeb"/>
        <w:jc w:val="both"/>
        <w:rPr>
          <w:rFonts w:asciiTheme="minorHAnsi" w:hAnsiTheme="minorHAnsi" w:cstheme="minorHAnsi"/>
          <w:color w:val="212529"/>
        </w:rPr>
      </w:pPr>
    </w:p>
    <w:p w14:paraId="49F3F7D6" w14:textId="77777777" w:rsidR="00772DFE" w:rsidRPr="001E2E3B" w:rsidRDefault="00772DFE" w:rsidP="001213C3">
      <w:pPr>
        <w:pStyle w:val="NormalWeb"/>
        <w:jc w:val="both"/>
        <w:rPr>
          <w:rFonts w:asciiTheme="minorHAnsi" w:hAnsiTheme="minorHAnsi" w:cstheme="minorHAnsi"/>
          <w:color w:val="212529"/>
        </w:rPr>
      </w:pPr>
    </w:p>
    <w:p w14:paraId="18982897" w14:textId="77777777" w:rsidR="00397BD0" w:rsidRDefault="00397BD0" w:rsidP="001213C3">
      <w:pPr>
        <w:pStyle w:val="NormalWeb"/>
        <w:jc w:val="both"/>
        <w:rPr>
          <w:rFonts w:asciiTheme="minorHAnsi" w:hAnsiTheme="minorHAnsi" w:cstheme="minorHAnsi"/>
          <w:color w:val="212529"/>
        </w:rPr>
      </w:pPr>
    </w:p>
    <w:p w14:paraId="2A9C4DA7" w14:textId="3E6DE287" w:rsidR="001705E0" w:rsidRPr="001E2E3B" w:rsidRDefault="001705E0" w:rsidP="001213C3">
      <w:pPr>
        <w:pStyle w:val="NormalWeb"/>
        <w:jc w:val="both"/>
        <w:rPr>
          <w:rFonts w:asciiTheme="minorHAnsi" w:hAnsiTheme="minorHAnsi" w:cstheme="minorHAnsi"/>
          <w:color w:val="212529"/>
        </w:rPr>
      </w:pPr>
      <w:r w:rsidRPr="001E2E3B">
        <w:rPr>
          <w:rFonts w:asciiTheme="minorHAnsi" w:hAnsiTheme="minorHAnsi" w:cstheme="minorHAnsi"/>
          <w:color w:val="212529"/>
        </w:rPr>
        <w:lastRenderedPageBreak/>
        <w:t>Deployment:</w:t>
      </w:r>
    </w:p>
    <w:p w14:paraId="5F1996EC" w14:textId="60E05228" w:rsidR="001705E0" w:rsidRPr="001E2E3B" w:rsidRDefault="001705E0" w:rsidP="001213C3">
      <w:pPr>
        <w:pStyle w:val="NormalWeb"/>
        <w:jc w:val="both"/>
        <w:rPr>
          <w:rFonts w:asciiTheme="minorHAnsi" w:hAnsiTheme="minorHAnsi" w:cstheme="minorHAnsi"/>
          <w:color w:val="212529"/>
        </w:rPr>
      </w:pPr>
      <w:r w:rsidRPr="001E2E3B">
        <w:rPr>
          <w:rFonts w:asciiTheme="minorHAnsi" w:hAnsiTheme="minorHAnsi" w:cstheme="minorHAnsi"/>
          <w:color w:val="212529"/>
        </w:rPr>
        <w:t xml:space="preserve">Deployed the results of the analysis as reports or visualizations using </w:t>
      </w:r>
      <w:r w:rsidR="00772DFE" w:rsidRPr="001E2E3B">
        <w:rPr>
          <w:rFonts w:asciiTheme="minorHAnsi" w:hAnsiTheme="minorHAnsi" w:cstheme="minorHAnsi"/>
          <w:color w:val="212529"/>
        </w:rPr>
        <w:t xml:space="preserve">Tableau </w:t>
      </w:r>
      <w:r w:rsidRPr="001E2E3B">
        <w:rPr>
          <w:rFonts w:asciiTheme="minorHAnsi" w:hAnsiTheme="minorHAnsi" w:cstheme="minorHAnsi"/>
          <w:color w:val="212529"/>
        </w:rPr>
        <w:t>integrated with Amazon Athena.</w:t>
      </w:r>
      <w:r w:rsidR="00772DFE" w:rsidRPr="001E2E3B">
        <w:rPr>
          <w:rFonts w:asciiTheme="minorHAnsi" w:hAnsiTheme="minorHAnsi" w:cstheme="minorHAnsi"/>
          <w:color w:val="212529"/>
        </w:rPr>
        <w:t xml:space="preserve"> </w:t>
      </w:r>
      <w:r w:rsidRPr="001E2E3B">
        <w:rPr>
          <w:rFonts w:asciiTheme="minorHAnsi" w:hAnsiTheme="minorHAnsi" w:cstheme="minorHAnsi"/>
          <w:color w:val="212529"/>
        </w:rPr>
        <w:t>Implemented user-friendly interfaces for accessing and interpreting the results of the analysis using web-based dashboards or custom applications.</w:t>
      </w:r>
    </w:p>
    <w:p w14:paraId="035FFCD2" w14:textId="73BFB6C5" w:rsidR="001705E0" w:rsidRPr="001E2E3B" w:rsidRDefault="001705E0" w:rsidP="001213C3">
      <w:pPr>
        <w:pStyle w:val="NormalWeb"/>
        <w:jc w:val="both"/>
        <w:rPr>
          <w:rFonts w:asciiTheme="minorHAnsi" w:hAnsiTheme="minorHAnsi" w:cstheme="minorHAnsi"/>
          <w:color w:val="212529"/>
        </w:rPr>
      </w:pPr>
      <w:r w:rsidRPr="001E2E3B">
        <w:rPr>
          <w:rFonts w:asciiTheme="minorHAnsi" w:hAnsiTheme="minorHAnsi" w:cstheme="minorHAnsi"/>
          <w:color w:val="212529"/>
        </w:rPr>
        <w:t>By following the CRISP-DM methodology within the AWS environment, the project aims to leverage the scalability, flexibility, and cost-effectiveness of AWS services for conducting a systematic and rigorous analysis of customer service requests. Through efficient data preprocessing, feature extraction, model building, and deployment on AWS, the project seeks to provide actionable insights for urban governance and service delivery optimization.</w:t>
      </w:r>
    </w:p>
    <w:p w14:paraId="4215DC7E" w14:textId="77777777" w:rsidR="00445E85" w:rsidRDefault="00445E85" w:rsidP="001213C3">
      <w:pPr>
        <w:pStyle w:val="Heading2"/>
        <w:framePr w:hSpace="0" w:wrap="auto" w:vAnchor="margin" w:hAnchor="text" w:yAlign="inline"/>
        <w:jc w:val="both"/>
      </w:pPr>
    </w:p>
    <w:p w14:paraId="281DE739" w14:textId="77777777" w:rsidR="00C86424" w:rsidRDefault="00C86424" w:rsidP="001213C3">
      <w:pPr>
        <w:pStyle w:val="Heading2"/>
        <w:framePr w:hSpace="0" w:wrap="auto" w:vAnchor="margin" w:hAnchor="text" w:yAlign="inline"/>
        <w:jc w:val="both"/>
      </w:pPr>
    </w:p>
    <w:p w14:paraId="0A99617A" w14:textId="77777777" w:rsidR="00C86424" w:rsidRDefault="00C86424" w:rsidP="001213C3">
      <w:pPr>
        <w:pStyle w:val="Heading2"/>
        <w:framePr w:hSpace="0" w:wrap="auto" w:vAnchor="margin" w:hAnchor="text" w:yAlign="inline"/>
        <w:jc w:val="both"/>
      </w:pPr>
    </w:p>
    <w:p w14:paraId="35717781" w14:textId="77777777" w:rsidR="00397BD0" w:rsidRDefault="00397BD0" w:rsidP="001213C3">
      <w:pPr>
        <w:pStyle w:val="Heading2"/>
        <w:framePr w:hSpace="0" w:wrap="auto" w:vAnchor="margin" w:hAnchor="text" w:yAlign="inline"/>
        <w:jc w:val="both"/>
      </w:pPr>
      <w:bookmarkStart w:id="6" w:name="_Toc96341556"/>
    </w:p>
    <w:p w14:paraId="3FE8D836" w14:textId="77777777" w:rsidR="00397BD0" w:rsidRDefault="00397BD0" w:rsidP="001213C3">
      <w:pPr>
        <w:pStyle w:val="Heading2"/>
        <w:framePr w:hSpace="0" w:wrap="auto" w:vAnchor="margin" w:hAnchor="text" w:yAlign="inline"/>
        <w:jc w:val="both"/>
      </w:pPr>
    </w:p>
    <w:p w14:paraId="49622F57" w14:textId="77777777" w:rsidR="00397BD0" w:rsidRDefault="00397BD0" w:rsidP="001213C3">
      <w:pPr>
        <w:pStyle w:val="Heading2"/>
        <w:framePr w:hSpace="0" w:wrap="auto" w:vAnchor="margin" w:hAnchor="text" w:yAlign="inline"/>
        <w:jc w:val="both"/>
      </w:pPr>
    </w:p>
    <w:p w14:paraId="79658989" w14:textId="77777777" w:rsidR="00397BD0" w:rsidRDefault="00397BD0" w:rsidP="001213C3">
      <w:pPr>
        <w:pStyle w:val="Heading2"/>
        <w:framePr w:hSpace="0" w:wrap="auto" w:vAnchor="margin" w:hAnchor="text" w:yAlign="inline"/>
        <w:jc w:val="both"/>
      </w:pPr>
    </w:p>
    <w:p w14:paraId="6EE5D72A" w14:textId="77777777" w:rsidR="00397BD0" w:rsidRDefault="00397BD0" w:rsidP="001213C3">
      <w:pPr>
        <w:pStyle w:val="Heading2"/>
        <w:framePr w:hSpace="0" w:wrap="auto" w:vAnchor="margin" w:hAnchor="text" w:yAlign="inline"/>
        <w:jc w:val="both"/>
      </w:pPr>
    </w:p>
    <w:p w14:paraId="7640538B" w14:textId="77777777" w:rsidR="00397BD0" w:rsidRDefault="00397BD0" w:rsidP="001213C3">
      <w:pPr>
        <w:pStyle w:val="Heading2"/>
        <w:framePr w:hSpace="0" w:wrap="auto" w:vAnchor="margin" w:hAnchor="text" w:yAlign="inline"/>
        <w:jc w:val="both"/>
      </w:pPr>
    </w:p>
    <w:p w14:paraId="3E810CFA" w14:textId="77777777" w:rsidR="00397BD0" w:rsidRDefault="00397BD0" w:rsidP="001213C3">
      <w:pPr>
        <w:pStyle w:val="Heading2"/>
        <w:framePr w:hSpace="0" w:wrap="auto" w:vAnchor="margin" w:hAnchor="text" w:yAlign="inline"/>
        <w:jc w:val="both"/>
      </w:pPr>
    </w:p>
    <w:p w14:paraId="401A10F9" w14:textId="77777777" w:rsidR="00397BD0" w:rsidRDefault="00397BD0" w:rsidP="001213C3">
      <w:pPr>
        <w:pStyle w:val="Heading2"/>
        <w:framePr w:hSpace="0" w:wrap="auto" w:vAnchor="margin" w:hAnchor="text" w:yAlign="inline"/>
        <w:jc w:val="both"/>
      </w:pPr>
    </w:p>
    <w:p w14:paraId="1276E272" w14:textId="48BFAAB9" w:rsidR="003C16D9" w:rsidRDefault="00F44FD3" w:rsidP="001213C3">
      <w:pPr>
        <w:pStyle w:val="Heading2"/>
        <w:framePr w:hSpace="0" w:wrap="auto" w:vAnchor="margin" w:hAnchor="text" w:yAlign="inline"/>
        <w:jc w:val="both"/>
      </w:pPr>
      <w:r>
        <w:lastRenderedPageBreak/>
        <w:t>Results Section</w:t>
      </w:r>
      <w:bookmarkEnd w:id="6"/>
    </w:p>
    <w:p w14:paraId="41EAFD22" w14:textId="77777777" w:rsidR="00924565" w:rsidRPr="00924565" w:rsidRDefault="00924565" w:rsidP="00924565"/>
    <w:p w14:paraId="1ACD60D7" w14:textId="5408C8BC" w:rsidR="00924565" w:rsidRPr="00924565" w:rsidRDefault="00924565" w:rsidP="00924565">
      <w:r>
        <w:rPr>
          <w:noProof/>
          <w:szCs w:val="28"/>
        </w:rPr>
        <w:drawing>
          <wp:inline distT="0" distB="0" distL="0" distR="0" wp14:anchorId="7009A9B6" wp14:editId="2B212F5A">
            <wp:extent cx="6309360" cy="3927475"/>
            <wp:effectExtent l="0" t="0" r="0" b="0"/>
            <wp:docPr id="18138008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00856" name="Picture 1813800856"/>
                    <pic:cNvPicPr/>
                  </pic:nvPicPr>
                  <pic:blipFill>
                    <a:blip r:embed="rId27"/>
                    <a:stretch>
                      <a:fillRect/>
                    </a:stretch>
                  </pic:blipFill>
                  <pic:spPr>
                    <a:xfrm>
                      <a:off x="0" y="0"/>
                      <a:ext cx="6309360" cy="3927475"/>
                    </a:xfrm>
                    <a:prstGeom prst="rect">
                      <a:avLst/>
                    </a:prstGeom>
                  </pic:spPr>
                </pic:pic>
              </a:graphicData>
            </a:graphic>
          </wp:inline>
        </w:drawing>
      </w:r>
    </w:p>
    <w:p w14:paraId="14DA763F" w14:textId="45E5F9A4" w:rsidR="00E53999" w:rsidRDefault="00E53999" w:rsidP="001213C3">
      <w:pPr>
        <w:jc w:val="both"/>
        <w:rPr>
          <w:b w:val="0"/>
        </w:rPr>
      </w:pPr>
    </w:p>
    <w:p w14:paraId="3F391426" w14:textId="0C665A70" w:rsidR="00924565" w:rsidRDefault="00924565" w:rsidP="00924565">
      <w:pPr>
        <w:jc w:val="both"/>
        <w:rPr>
          <w:szCs w:val="28"/>
        </w:rPr>
      </w:pPr>
    </w:p>
    <w:p w14:paraId="52122004" w14:textId="46F5702A" w:rsidR="00924565" w:rsidRDefault="00924565" w:rsidP="00924565">
      <w:pPr>
        <w:jc w:val="both"/>
        <w:rPr>
          <w:szCs w:val="28"/>
        </w:rPr>
      </w:pPr>
    </w:p>
    <w:p w14:paraId="656C1ADC" w14:textId="7F4F6540" w:rsidR="00924565" w:rsidRDefault="00924565" w:rsidP="00924565">
      <w:pPr>
        <w:jc w:val="both"/>
        <w:rPr>
          <w:szCs w:val="28"/>
        </w:rPr>
      </w:pPr>
      <w:r>
        <w:rPr>
          <w:noProof/>
          <w:szCs w:val="28"/>
        </w:rPr>
        <w:lastRenderedPageBreak/>
        <w:drawing>
          <wp:inline distT="0" distB="0" distL="0" distR="0" wp14:anchorId="23EC47B4" wp14:editId="112C0ABA">
            <wp:extent cx="6309360" cy="4097020"/>
            <wp:effectExtent l="0" t="0" r="0" b="0"/>
            <wp:docPr id="19146105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52381" name="Picture 611252381"/>
                    <pic:cNvPicPr/>
                  </pic:nvPicPr>
                  <pic:blipFill>
                    <a:blip r:embed="rId28"/>
                    <a:stretch>
                      <a:fillRect/>
                    </a:stretch>
                  </pic:blipFill>
                  <pic:spPr>
                    <a:xfrm>
                      <a:off x="0" y="0"/>
                      <a:ext cx="6309360" cy="4097020"/>
                    </a:xfrm>
                    <a:prstGeom prst="rect">
                      <a:avLst/>
                    </a:prstGeom>
                  </pic:spPr>
                </pic:pic>
              </a:graphicData>
            </a:graphic>
          </wp:inline>
        </w:drawing>
      </w:r>
    </w:p>
    <w:p w14:paraId="4B4FCCC7" w14:textId="77777777" w:rsidR="00924565" w:rsidRDefault="00924565" w:rsidP="00924565">
      <w:pPr>
        <w:jc w:val="both"/>
        <w:rPr>
          <w:szCs w:val="28"/>
        </w:rPr>
      </w:pPr>
      <w:r>
        <w:rPr>
          <w:noProof/>
          <w:szCs w:val="28"/>
        </w:rPr>
        <w:lastRenderedPageBreak/>
        <w:drawing>
          <wp:inline distT="0" distB="0" distL="0" distR="0" wp14:anchorId="3FD46071" wp14:editId="3D6C0D8E">
            <wp:extent cx="6309360" cy="4097020"/>
            <wp:effectExtent l="0" t="0" r="0" b="0"/>
            <wp:docPr id="284452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52953" name="Picture 284452953"/>
                    <pic:cNvPicPr/>
                  </pic:nvPicPr>
                  <pic:blipFill>
                    <a:blip r:embed="rId29"/>
                    <a:stretch>
                      <a:fillRect/>
                    </a:stretch>
                  </pic:blipFill>
                  <pic:spPr>
                    <a:xfrm>
                      <a:off x="0" y="0"/>
                      <a:ext cx="6309360" cy="4097020"/>
                    </a:xfrm>
                    <a:prstGeom prst="rect">
                      <a:avLst/>
                    </a:prstGeom>
                  </pic:spPr>
                </pic:pic>
              </a:graphicData>
            </a:graphic>
          </wp:inline>
        </w:drawing>
      </w:r>
    </w:p>
    <w:p w14:paraId="10155E3D" w14:textId="6D0B312A" w:rsidR="00924565" w:rsidRDefault="00924565" w:rsidP="00924565">
      <w:pPr>
        <w:jc w:val="both"/>
        <w:rPr>
          <w:szCs w:val="28"/>
        </w:rPr>
      </w:pPr>
      <w:r>
        <w:rPr>
          <w:noProof/>
          <w:szCs w:val="28"/>
        </w:rPr>
        <w:lastRenderedPageBreak/>
        <w:drawing>
          <wp:inline distT="0" distB="0" distL="0" distR="0" wp14:anchorId="616A0B32" wp14:editId="47956495">
            <wp:extent cx="6309360" cy="3777615"/>
            <wp:effectExtent l="0" t="0" r="0" b="0"/>
            <wp:docPr id="176107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71087" name="Picture 1761071087"/>
                    <pic:cNvPicPr/>
                  </pic:nvPicPr>
                  <pic:blipFill>
                    <a:blip r:embed="rId30"/>
                    <a:stretch>
                      <a:fillRect/>
                    </a:stretch>
                  </pic:blipFill>
                  <pic:spPr>
                    <a:xfrm>
                      <a:off x="0" y="0"/>
                      <a:ext cx="6309360" cy="3777615"/>
                    </a:xfrm>
                    <a:prstGeom prst="rect">
                      <a:avLst/>
                    </a:prstGeom>
                  </pic:spPr>
                </pic:pic>
              </a:graphicData>
            </a:graphic>
          </wp:inline>
        </w:drawing>
      </w:r>
    </w:p>
    <w:p w14:paraId="1E585B3F" w14:textId="3EB14EA3" w:rsidR="00924565" w:rsidRDefault="00924565" w:rsidP="00924565">
      <w:pPr>
        <w:jc w:val="both"/>
        <w:rPr>
          <w:szCs w:val="28"/>
        </w:rPr>
      </w:pPr>
      <w:r>
        <w:rPr>
          <w:noProof/>
          <w:szCs w:val="28"/>
        </w:rPr>
        <w:lastRenderedPageBreak/>
        <w:drawing>
          <wp:inline distT="0" distB="0" distL="0" distR="0" wp14:anchorId="33229962" wp14:editId="220105F0">
            <wp:extent cx="6309360" cy="3761740"/>
            <wp:effectExtent l="0" t="0" r="0" b="0"/>
            <wp:docPr id="12074450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45006" name="Picture 1207445006"/>
                    <pic:cNvPicPr/>
                  </pic:nvPicPr>
                  <pic:blipFill>
                    <a:blip r:embed="rId31"/>
                    <a:stretch>
                      <a:fillRect/>
                    </a:stretch>
                  </pic:blipFill>
                  <pic:spPr>
                    <a:xfrm>
                      <a:off x="0" y="0"/>
                      <a:ext cx="6309360" cy="3761740"/>
                    </a:xfrm>
                    <a:prstGeom prst="rect">
                      <a:avLst/>
                    </a:prstGeom>
                  </pic:spPr>
                </pic:pic>
              </a:graphicData>
            </a:graphic>
          </wp:inline>
        </w:drawing>
      </w:r>
    </w:p>
    <w:p w14:paraId="7DFE34F7" w14:textId="4DA84444" w:rsidR="00411325" w:rsidRPr="00924565" w:rsidRDefault="00924565" w:rsidP="00924565">
      <w:pPr>
        <w:jc w:val="both"/>
        <w:rPr>
          <w:szCs w:val="28"/>
        </w:rPr>
      </w:pPr>
      <w:r>
        <w:rPr>
          <w:noProof/>
          <w:szCs w:val="28"/>
        </w:rPr>
        <w:lastRenderedPageBreak/>
        <w:drawing>
          <wp:inline distT="0" distB="0" distL="0" distR="0" wp14:anchorId="55553E37" wp14:editId="5E8305B3">
            <wp:extent cx="6309360" cy="3911600"/>
            <wp:effectExtent l="0" t="0" r="0" b="0"/>
            <wp:docPr id="965408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0894" name="Picture 96540894"/>
                    <pic:cNvPicPr/>
                  </pic:nvPicPr>
                  <pic:blipFill>
                    <a:blip r:embed="rId32"/>
                    <a:stretch>
                      <a:fillRect/>
                    </a:stretch>
                  </pic:blipFill>
                  <pic:spPr>
                    <a:xfrm>
                      <a:off x="0" y="0"/>
                      <a:ext cx="6309360" cy="3911600"/>
                    </a:xfrm>
                    <a:prstGeom prst="rect">
                      <a:avLst/>
                    </a:prstGeom>
                  </pic:spPr>
                </pic:pic>
              </a:graphicData>
            </a:graphic>
          </wp:inline>
        </w:drawing>
      </w:r>
    </w:p>
    <w:p w14:paraId="04C67E05" w14:textId="77777777" w:rsidR="00C86424" w:rsidRDefault="00C86424" w:rsidP="001213C3">
      <w:pPr>
        <w:pStyle w:val="Heading2"/>
        <w:framePr w:hSpace="0" w:wrap="auto" w:vAnchor="margin" w:hAnchor="text" w:yAlign="inline"/>
        <w:jc w:val="both"/>
      </w:pPr>
    </w:p>
    <w:p w14:paraId="020072DA" w14:textId="77777777" w:rsidR="001213C3" w:rsidRDefault="001213C3" w:rsidP="001213C3">
      <w:pPr>
        <w:pStyle w:val="Heading2"/>
        <w:framePr w:hSpace="0" w:wrap="auto" w:vAnchor="margin" w:hAnchor="text" w:yAlign="inline"/>
        <w:jc w:val="both"/>
      </w:pPr>
      <w:bookmarkStart w:id="7" w:name="_Toc96341557"/>
    </w:p>
    <w:p w14:paraId="2B753C06" w14:textId="77777777" w:rsidR="001213C3" w:rsidRDefault="001213C3" w:rsidP="001213C3">
      <w:pPr>
        <w:pStyle w:val="Heading2"/>
        <w:framePr w:hSpace="0" w:wrap="auto" w:vAnchor="margin" w:hAnchor="text" w:yAlign="inline"/>
        <w:jc w:val="both"/>
      </w:pPr>
    </w:p>
    <w:p w14:paraId="650205BE" w14:textId="77777777" w:rsidR="001213C3" w:rsidRDefault="001213C3" w:rsidP="001213C3">
      <w:pPr>
        <w:pStyle w:val="Heading2"/>
        <w:framePr w:hSpace="0" w:wrap="auto" w:vAnchor="margin" w:hAnchor="text" w:yAlign="inline"/>
        <w:jc w:val="both"/>
      </w:pPr>
    </w:p>
    <w:p w14:paraId="26C2977F" w14:textId="77777777" w:rsidR="001213C3" w:rsidRDefault="001213C3" w:rsidP="001213C3">
      <w:pPr>
        <w:pStyle w:val="Heading2"/>
        <w:framePr w:hSpace="0" w:wrap="auto" w:vAnchor="margin" w:hAnchor="text" w:yAlign="inline"/>
        <w:jc w:val="both"/>
      </w:pPr>
    </w:p>
    <w:p w14:paraId="66F4F33E" w14:textId="77777777" w:rsidR="00924565" w:rsidRDefault="00924565" w:rsidP="001213C3">
      <w:pPr>
        <w:pStyle w:val="Heading2"/>
        <w:framePr w:hSpace="0" w:wrap="auto" w:vAnchor="margin" w:hAnchor="text" w:yAlign="inline"/>
        <w:jc w:val="both"/>
      </w:pPr>
    </w:p>
    <w:p w14:paraId="38BE635C" w14:textId="77777777" w:rsidR="00924565" w:rsidRDefault="00924565" w:rsidP="001213C3">
      <w:pPr>
        <w:pStyle w:val="Heading2"/>
        <w:framePr w:hSpace="0" w:wrap="auto" w:vAnchor="margin" w:hAnchor="text" w:yAlign="inline"/>
        <w:jc w:val="both"/>
      </w:pPr>
    </w:p>
    <w:p w14:paraId="607D7A0A" w14:textId="77777777" w:rsidR="00924565" w:rsidRDefault="00924565" w:rsidP="001213C3">
      <w:pPr>
        <w:pStyle w:val="Heading2"/>
        <w:framePr w:hSpace="0" w:wrap="auto" w:vAnchor="margin" w:hAnchor="text" w:yAlign="inline"/>
        <w:jc w:val="both"/>
      </w:pPr>
    </w:p>
    <w:p w14:paraId="1DB554D1" w14:textId="7AF6934A" w:rsidR="003C16D9" w:rsidRDefault="00F44FD3" w:rsidP="001213C3">
      <w:pPr>
        <w:pStyle w:val="Heading2"/>
        <w:framePr w:hSpace="0" w:wrap="auto" w:vAnchor="margin" w:hAnchor="text" w:yAlign="inline"/>
        <w:jc w:val="both"/>
      </w:pPr>
      <w:r>
        <w:lastRenderedPageBreak/>
        <w:t>Discussion</w:t>
      </w:r>
      <w:bookmarkEnd w:id="7"/>
    </w:p>
    <w:p w14:paraId="5355E1D2" w14:textId="41DCA26E" w:rsidR="00924565" w:rsidRPr="00924565" w:rsidRDefault="00924565" w:rsidP="00924565">
      <w:pPr>
        <w:pStyle w:val="NormalWeb"/>
        <w:jc w:val="both"/>
        <w:rPr>
          <w:rFonts w:ascii="Segoe UI" w:hAnsi="Segoe UI" w:cs="Segoe UI"/>
          <w:color w:val="212529"/>
        </w:rPr>
      </w:pPr>
      <w:r w:rsidRPr="00924565">
        <w:rPr>
          <w:rFonts w:ascii="Segoe UI" w:hAnsi="Segoe UI" w:cs="Segoe UI"/>
          <w:color w:val="212529"/>
        </w:rPr>
        <w:t>In the realm of customer service requests analysis, the discussion section serves as a critical platform for synthesizing the findings presented in the results section and delving deeper into their implications. Here, we craft a narrative that not only interprets the data but also contextualizes it within the broader research question and identified knowledge gaps.</w:t>
      </w:r>
    </w:p>
    <w:p w14:paraId="4DF11AA0" w14:textId="20C50850" w:rsidR="00924565" w:rsidRDefault="00924565" w:rsidP="00924565">
      <w:pPr>
        <w:pStyle w:val="NormalWeb"/>
        <w:spacing w:before="0" w:beforeAutospacing="0"/>
        <w:jc w:val="both"/>
        <w:rPr>
          <w:rFonts w:ascii="Segoe UI" w:hAnsi="Segoe UI" w:cs="Segoe UI"/>
          <w:color w:val="212529"/>
        </w:rPr>
      </w:pPr>
      <w:r w:rsidRPr="00924565">
        <w:rPr>
          <w:rFonts w:ascii="Segoe UI" w:hAnsi="Segoe UI" w:cs="Segoe UI"/>
          <w:color w:val="212529"/>
        </w:rPr>
        <w:t>Our study set out to investigate the efficacy of customer service responses in addressing consumer inquiries and issues, aiming to identify areas of improvement and potential strategies for enhancement. Through meticulous analysis, we have uncovered several key insights that shed light on the dynamics of customer service interactions and the corresponding outcomes.</w:t>
      </w:r>
    </w:p>
    <w:p w14:paraId="45EACCCB" w14:textId="706B7B59" w:rsidR="00924565" w:rsidRDefault="00924565" w:rsidP="00924565">
      <w:pPr>
        <w:pStyle w:val="NormalWeb"/>
        <w:spacing w:before="0" w:beforeAutospacing="0"/>
        <w:jc w:val="both"/>
        <w:rPr>
          <w:rFonts w:ascii="Segoe UI" w:hAnsi="Segoe UI" w:cs="Segoe UI"/>
          <w:color w:val="212529"/>
        </w:rPr>
      </w:pPr>
      <w:r w:rsidRPr="00924565">
        <w:rPr>
          <w:rFonts w:ascii="Segoe UI" w:hAnsi="Segoe UI" w:cs="Segoe UI"/>
          <w:color w:val="212529"/>
        </w:rPr>
        <w:t>One of the primary findings of our study is the importance of response time in customer service interactions. Our data reveal a clear correlation between the timeliness of responses and customer satisfaction levels. Swift and efficient resolution of inquiries tends to result in higher levels of customer satisfaction, underscoring the critical role of responsiveness in fostering positive experiences.</w:t>
      </w:r>
    </w:p>
    <w:p w14:paraId="66EF50E7" w14:textId="49EBA35E" w:rsidR="00C86424" w:rsidRPr="00924565" w:rsidRDefault="00924565" w:rsidP="00924565">
      <w:pPr>
        <w:pStyle w:val="NormalWeb"/>
        <w:spacing w:before="0" w:beforeAutospacing="0"/>
        <w:jc w:val="both"/>
        <w:rPr>
          <w:rFonts w:ascii="Segoe UI" w:hAnsi="Segoe UI" w:cs="Segoe UI"/>
          <w:color w:val="212529"/>
        </w:rPr>
      </w:pPr>
      <w:r w:rsidRPr="00924565">
        <w:rPr>
          <w:rFonts w:ascii="Segoe UI" w:hAnsi="Segoe UI" w:cs="Segoe UI"/>
          <w:color w:val="212529"/>
        </w:rPr>
        <w:t>Overall, while our analysis may not provide all the answers or offer a definitive solution to every challenge, it represents a crucial step towards enhancing the efficacy of customer service operations. By leveraging these insights and addressing the identified areas for improvement, organizations can strive towards delivering superior customer experiences and achieving sustainable growth in the long term.</w:t>
      </w:r>
    </w:p>
    <w:p w14:paraId="3FBC0F31" w14:textId="03517482" w:rsidR="003C16D9" w:rsidRDefault="00F44FD3" w:rsidP="001213C3">
      <w:pPr>
        <w:pStyle w:val="Heading2"/>
        <w:framePr w:hSpace="0" w:wrap="auto" w:vAnchor="margin" w:hAnchor="text" w:yAlign="inline"/>
        <w:jc w:val="both"/>
      </w:pPr>
      <w:bookmarkStart w:id="8" w:name="_Toc96341558"/>
      <w:r>
        <w:t>Conclusion</w:t>
      </w:r>
      <w:bookmarkEnd w:id="8"/>
    </w:p>
    <w:p w14:paraId="0D23DA99" w14:textId="4CCB1E21" w:rsidR="001213C3" w:rsidRPr="001213C3" w:rsidRDefault="001213C3" w:rsidP="001213C3">
      <w:pPr>
        <w:jc w:val="both"/>
        <w:rPr>
          <w:rFonts w:eastAsia="Times New Roman" w:cstheme="minorHAnsi"/>
          <w:b w:val="0"/>
          <w:color w:val="212529"/>
          <w:sz w:val="24"/>
          <w:szCs w:val="24"/>
        </w:rPr>
      </w:pPr>
      <w:r w:rsidRPr="001213C3">
        <w:rPr>
          <w:rFonts w:eastAsia="Times New Roman" w:cstheme="minorHAnsi"/>
          <w:b w:val="0"/>
          <w:color w:val="212529"/>
          <w:sz w:val="24"/>
          <w:szCs w:val="24"/>
        </w:rPr>
        <w:t xml:space="preserve">In conclusion, our analysis of customer service requests has illuminated critical insights into the intricacies of urban governance. </w:t>
      </w:r>
    </w:p>
    <w:p w14:paraId="3385D528" w14:textId="77777777" w:rsidR="001213C3" w:rsidRPr="001213C3" w:rsidRDefault="001213C3" w:rsidP="001213C3">
      <w:pPr>
        <w:jc w:val="both"/>
        <w:rPr>
          <w:rFonts w:eastAsia="Times New Roman" w:cstheme="minorHAnsi"/>
          <w:b w:val="0"/>
          <w:color w:val="212529"/>
          <w:sz w:val="24"/>
          <w:szCs w:val="24"/>
        </w:rPr>
      </w:pPr>
    </w:p>
    <w:p w14:paraId="304F3480" w14:textId="77777777" w:rsidR="001213C3" w:rsidRPr="001213C3" w:rsidRDefault="001213C3" w:rsidP="001213C3">
      <w:pPr>
        <w:jc w:val="both"/>
        <w:rPr>
          <w:rFonts w:eastAsia="Times New Roman" w:cstheme="minorHAnsi"/>
          <w:b w:val="0"/>
          <w:color w:val="212529"/>
          <w:sz w:val="24"/>
          <w:szCs w:val="24"/>
        </w:rPr>
      </w:pPr>
      <w:r w:rsidRPr="001213C3">
        <w:rPr>
          <w:rFonts w:eastAsia="Times New Roman" w:cstheme="minorHAnsi"/>
          <w:b w:val="0"/>
          <w:color w:val="212529"/>
          <w:sz w:val="24"/>
          <w:szCs w:val="24"/>
        </w:rPr>
        <w:t>While our models demonstrated varying levels of accuracy, they represent invaluable tools for municipal authorities to gain deeper insights into citizen sentiments and demographic patterns. By harnessing machine learning techniques, municipalities can pinpoint areas for improvement, allocate resources effectively, and implement targeted interventions that address the diverse needs of their constituents.</w:t>
      </w:r>
    </w:p>
    <w:p w14:paraId="699DEB96" w14:textId="77777777" w:rsidR="001213C3" w:rsidRPr="001213C3" w:rsidRDefault="001213C3" w:rsidP="001213C3">
      <w:pPr>
        <w:jc w:val="both"/>
        <w:rPr>
          <w:rFonts w:eastAsia="Times New Roman" w:cstheme="minorHAnsi"/>
          <w:b w:val="0"/>
          <w:color w:val="212529"/>
          <w:sz w:val="24"/>
          <w:szCs w:val="24"/>
        </w:rPr>
      </w:pPr>
    </w:p>
    <w:p w14:paraId="6A63D891" w14:textId="77777777" w:rsidR="001213C3" w:rsidRPr="001213C3" w:rsidRDefault="001213C3" w:rsidP="001213C3">
      <w:pPr>
        <w:jc w:val="both"/>
        <w:rPr>
          <w:rFonts w:eastAsia="Times New Roman" w:cstheme="minorHAnsi"/>
          <w:b w:val="0"/>
          <w:color w:val="212529"/>
          <w:sz w:val="24"/>
          <w:szCs w:val="24"/>
        </w:rPr>
      </w:pPr>
      <w:r w:rsidRPr="001213C3">
        <w:rPr>
          <w:rFonts w:eastAsia="Times New Roman" w:cstheme="minorHAnsi"/>
          <w:b w:val="0"/>
          <w:color w:val="212529"/>
          <w:sz w:val="24"/>
          <w:szCs w:val="24"/>
        </w:rPr>
        <w:lastRenderedPageBreak/>
        <w:t>Looking ahead, future research endeavors may concentrate on further refining predictive models, expanding datasets to capture additional nuances, and integrating real-time data streams for more dynamic analysis. Additionally, efforts to promote transparency, accountability, and ethical considerations in the use of predictive analytics will be paramount in ensuring responsible and equitable urban governance practices.</w:t>
      </w:r>
    </w:p>
    <w:p w14:paraId="13783547" w14:textId="77777777" w:rsidR="001213C3" w:rsidRPr="001213C3" w:rsidRDefault="001213C3" w:rsidP="001213C3">
      <w:pPr>
        <w:jc w:val="both"/>
        <w:rPr>
          <w:rFonts w:eastAsia="Times New Roman" w:cstheme="minorHAnsi"/>
          <w:b w:val="0"/>
          <w:color w:val="212529"/>
          <w:sz w:val="24"/>
          <w:szCs w:val="24"/>
        </w:rPr>
      </w:pPr>
    </w:p>
    <w:p w14:paraId="6DC0A585" w14:textId="05A0AF47" w:rsidR="00F44FD3" w:rsidRPr="001213C3" w:rsidRDefault="001213C3" w:rsidP="001213C3">
      <w:pPr>
        <w:jc w:val="both"/>
        <w:rPr>
          <w:rFonts w:cstheme="minorHAnsi"/>
        </w:rPr>
      </w:pPr>
      <w:r w:rsidRPr="001213C3">
        <w:rPr>
          <w:rFonts w:eastAsia="Times New Roman" w:cstheme="minorHAnsi"/>
          <w:b w:val="0"/>
          <w:color w:val="212529"/>
          <w:sz w:val="24"/>
          <w:szCs w:val="24"/>
        </w:rPr>
        <w:t>In summary, our study underscores the importance of leveraging data-driven approaches to optimize urban governance and service delivery, ultimately fostering sustainable and inclusive communities for all residents.</w:t>
      </w:r>
    </w:p>
    <w:p w14:paraId="57BE1486" w14:textId="77777777" w:rsidR="00281069" w:rsidRPr="00281069" w:rsidRDefault="00281069" w:rsidP="001213C3">
      <w:pPr>
        <w:jc w:val="both"/>
      </w:pPr>
    </w:p>
    <w:p w14:paraId="78E1EB66" w14:textId="77777777" w:rsidR="00FF604E" w:rsidRPr="00FF604E" w:rsidRDefault="00FF604E" w:rsidP="001213C3">
      <w:pPr>
        <w:jc w:val="both"/>
      </w:pPr>
    </w:p>
    <w:sectPr w:rsidR="00FF604E" w:rsidRPr="00FF604E" w:rsidSect="00041F92">
      <w:headerReference w:type="even" r:id="rId33"/>
      <w:headerReference w:type="default" r:id="rId34"/>
      <w:footerReference w:type="even" r:id="rId35"/>
      <w:headerReference w:type="first" r:id="rId36"/>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5CE3B8" w14:textId="77777777" w:rsidR="00041F92" w:rsidRDefault="00041F92" w:rsidP="007057F4">
      <w:r>
        <w:separator/>
      </w:r>
    </w:p>
  </w:endnote>
  <w:endnote w:type="continuationSeparator" w:id="0">
    <w:p w14:paraId="293F8002" w14:textId="77777777" w:rsidR="00041F92" w:rsidRDefault="00041F92"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C89B53" w14:textId="77777777" w:rsidR="00041F92" w:rsidRDefault="00041F92" w:rsidP="007057F4">
      <w:r>
        <w:separator/>
      </w:r>
    </w:p>
  </w:footnote>
  <w:footnote w:type="continuationSeparator" w:id="0">
    <w:p w14:paraId="05C732D6" w14:textId="77777777" w:rsidR="00041F92" w:rsidRDefault="00041F92"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007D"/>
    <w:multiLevelType w:val="hybridMultilevel"/>
    <w:tmpl w:val="B106B6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E01771B"/>
    <w:multiLevelType w:val="hybridMultilevel"/>
    <w:tmpl w:val="E05E2AE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60156089"/>
    <w:multiLevelType w:val="hybridMultilevel"/>
    <w:tmpl w:val="4F1661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387261403">
    <w:abstractNumId w:val="4"/>
  </w:num>
  <w:num w:numId="2" w16cid:durableId="1255358452">
    <w:abstractNumId w:val="2"/>
  </w:num>
  <w:num w:numId="3" w16cid:durableId="1468546808">
    <w:abstractNumId w:val="0"/>
  </w:num>
  <w:num w:numId="4" w16cid:durableId="509762415">
    <w:abstractNumId w:val="1"/>
  </w:num>
  <w:num w:numId="5" w16cid:durableId="1303732551">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41F92"/>
    <w:rsid w:val="000504D6"/>
    <w:rsid w:val="00050F97"/>
    <w:rsid w:val="0005337C"/>
    <w:rsid w:val="00067C92"/>
    <w:rsid w:val="00071635"/>
    <w:rsid w:val="00077D40"/>
    <w:rsid w:val="000A4585"/>
    <w:rsid w:val="000A53C3"/>
    <w:rsid w:val="000E198A"/>
    <w:rsid w:val="001213C3"/>
    <w:rsid w:val="00130E4F"/>
    <w:rsid w:val="00136006"/>
    <w:rsid w:val="001449EC"/>
    <w:rsid w:val="00146CD2"/>
    <w:rsid w:val="00151A90"/>
    <w:rsid w:val="001670A7"/>
    <w:rsid w:val="001679C9"/>
    <w:rsid w:val="001705E0"/>
    <w:rsid w:val="001B361F"/>
    <w:rsid w:val="001D314F"/>
    <w:rsid w:val="001D3539"/>
    <w:rsid w:val="001E2E3B"/>
    <w:rsid w:val="001E643C"/>
    <w:rsid w:val="001F0AF0"/>
    <w:rsid w:val="001F466C"/>
    <w:rsid w:val="002178B9"/>
    <w:rsid w:val="0023125B"/>
    <w:rsid w:val="0024575C"/>
    <w:rsid w:val="00254A7C"/>
    <w:rsid w:val="00280862"/>
    <w:rsid w:val="00281069"/>
    <w:rsid w:val="00291712"/>
    <w:rsid w:val="002B2A90"/>
    <w:rsid w:val="002C06E3"/>
    <w:rsid w:val="002E0194"/>
    <w:rsid w:val="002E414F"/>
    <w:rsid w:val="002F1C47"/>
    <w:rsid w:val="00303EF8"/>
    <w:rsid w:val="00321411"/>
    <w:rsid w:val="003620E2"/>
    <w:rsid w:val="00370BB5"/>
    <w:rsid w:val="00397BD0"/>
    <w:rsid w:val="003A13CF"/>
    <w:rsid w:val="003C16D9"/>
    <w:rsid w:val="003F5051"/>
    <w:rsid w:val="00411325"/>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E516F"/>
    <w:rsid w:val="004F2231"/>
    <w:rsid w:val="005112D1"/>
    <w:rsid w:val="005166E9"/>
    <w:rsid w:val="00535FC5"/>
    <w:rsid w:val="005413DF"/>
    <w:rsid w:val="005444F2"/>
    <w:rsid w:val="0055035B"/>
    <w:rsid w:val="005679ED"/>
    <w:rsid w:val="005847C4"/>
    <w:rsid w:val="005C3643"/>
    <w:rsid w:val="005D34EC"/>
    <w:rsid w:val="005F1B02"/>
    <w:rsid w:val="005F5983"/>
    <w:rsid w:val="006536DB"/>
    <w:rsid w:val="0068500D"/>
    <w:rsid w:val="00697081"/>
    <w:rsid w:val="006F4AAC"/>
    <w:rsid w:val="006F4F7C"/>
    <w:rsid w:val="007057F4"/>
    <w:rsid w:val="00733D58"/>
    <w:rsid w:val="007417B3"/>
    <w:rsid w:val="00742102"/>
    <w:rsid w:val="00750AC4"/>
    <w:rsid w:val="00762F9A"/>
    <w:rsid w:val="00772DFE"/>
    <w:rsid w:val="00773B66"/>
    <w:rsid w:val="007A164B"/>
    <w:rsid w:val="007B160D"/>
    <w:rsid w:val="007C05B1"/>
    <w:rsid w:val="007C7473"/>
    <w:rsid w:val="007D0143"/>
    <w:rsid w:val="007D26F1"/>
    <w:rsid w:val="007D500E"/>
    <w:rsid w:val="007D7D8B"/>
    <w:rsid w:val="007E5499"/>
    <w:rsid w:val="007E7A73"/>
    <w:rsid w:val="008253A5"/>
    <w:rsid w:val="008370F9"/>
    <w:rsid w:val="008417CE"/>
    <w:rsid w:val="0084277E"/>
    <w:rsid w:val="008447FA"/>
    <w:rsid w:val="0085043D"/>
    <w:rsid w:val="00856A76"/>
    <w:rsid w:val="008A3C95"/>
    <w:rsid w:val="008C386D"/>
    <w:rsid w:val="008C5106"/>
    <w:rsid w:val="008D5829"/>
    <w:rsid w:val="008F2E2D"/>
    <w:rsid w:val="00905662"/>
    <w:rsid w:val="00924565"/>
    <w:rsid w:val="00946F55"/>
    <w:rsid w:val="00961C4D"/>
    <w:rsid w:val="00965BD5"/>
    <w:rsid w:val="009875C8"/>
    <w:rsid w:val="00991D08"/>
    <w:rsid w:val="0099389A"/>
    <w:rsid w:val="009A4984"/>
    <w:rsid w:val="009D32D0"/>
    <w:rsid w:val="009E1D56"/>
    <w:rsid w:val="009F6F13"/>
    <w:rsid w:val="00A038D6"/>
    <w:rsid w:val="00A33583"/>
    <w:rsid w:val="00A33C0A"/>
    <w:rsid w:val="00A63DE6"/>
    <w:rsid w:val="00AB10CC"/>
    <w:rsid w:val="00AB14B1"/>
    <w:rsid w:val="00AE0E1E"/>
    <w:rsid w:val="00B00CF7"/>
    <w:rsid w:val="00B01E1F"/>
    <w:rsid w:val="00B0688D"/>
    <w:rsid w:val="00B40525"/>
    <w:rsid w:val="00B41D82"/>
    <w:rsid w:val="00B447FC"/>
    <w:rsid w:val="00B60042"/>
    <w:rsid w:val="00B709DB"/>
    <w:rsid w:val="00B90346"/>
    <w:rsid w:val="00B97BA7"/>
    <w:rsid w:val="00BB6CAC"/>
    <w:rsid w:val="00BD487D"/>
    <w:rsid w:val="00BE58DD"/>
    <w:rsid w:val="00BE7253"/>
    <w:rsid w:val="00BF11B9"/>
    <w:rsid w:val="00C11924"/>
    <w:rsid w:val="00C131BD"/>
    <w:rsid w:val="00C24BE6"/>
    <w:rsid w:val="00C26A5F"/>
    <w:rsid w:val="00C36797"/>
    <w:rsid w:val="00C47F8A"/>
    <w:rsid w:val="00C51CFB"/>
    <w:rsid w:val="00C86424"/>
    <w:rsid w:val="00CA16E0"/>
    <w:rsid w:val="00CA7EE3"/>
    <w:rsid w:val="00CC102D"/>
    <w:rsid w:val="00CC7B2F"/>
    <w:rsid w:val="00CD395B"/>
    <w:rsid w:val="00CE0BC9"/>
    <w:rsid w:val="00CE124A"/>
    <w:rsid w:val="00CF7D17"/>
    <w:rsid w:val="00D15EA8"/>
    <w:rsid w:val="00D2045C"/>
    <w:rsid w:val="00D51B81"/>
    <w:rsid w:val="00D540AF"/>
    <w:rsid w:val="00D6093C"/>
    <w:rsid w:val="00D638C1"/>
    <w:rsid w:val="00D67B8E"/>
    <w:rsid w:val="00D73D44"/>
    <w:rsid w:val="00D967AC"/>
    <w:rsid w:val="00DA384D"/>
    <w:rsid w:val="00DD1DD5"/>
    <w:rsid w:val="00E04E5C"/>
    <w:rsid w:val="00E50A4D"/>
    <w:rsid w:val="00E53999"/>
    <w:rsid w:val="00E604F4"/>
    <w:rsid w:val="00E62CEB"/>
    <w:rsid w:val="00E758BC"/>
    <w:rsid w:val="00E932B0"/>
    <w:rsid w:val="00E95AFE"/>
    <w:rsid w:val="00ED1712"/>
    <w:rsid w:val="00ED3756"/>
    <w:rsid w:val="00ED5380"/>
    <w:rsid w:val="00F21FAE"/>
    <w:rsid w:val="00F43A02"/>
    <w:rsid w:val="00F44FD3"/>
    <w:rsid w:val="00F45884"/>
    <w:rsid w:val="00F553FE"/>
    <w:rsid w:val="00F63939"/>
    <w:rsid w:val="00F66BFD"/>
    <w:rsid w:val="00F91AD0"/>
    <w:rsid w:val="00F96A31"/>
    <w:rsid w:val="00FA0274"/>
    <w:rsid w:val="00FA38DD"/>
    <w:rsid w:val="00FA77D9"/>
    <w:rsid w:val="00FB05E4"/>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01105538">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759715461">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593584988">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mailto:pshan4@unh.newhaven.edu" TargetMode="External"/><Relationship Id="rId26" Type="http://schemas.openxmlformats.org/officeDocument/2006/relationships/image" Target="media/image9.PNG"/><Relationship Id="rId39" Type="http://schemas.openxmlformats.org/officeDocument/2006/relationships/theme" Target="theme/theme1.xml"/><Relationship Id="rId21" Type="http://schemas.openxmlformats.org/officeDocument/2006/relationships/hyperlink" Target="mailto:djett1@unh.newhaven.edu" TargetMode="External"/><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svg"/><Relationship Id="rId17" Type="http://schemas.microsoft.com/office/2007/relationships/hdphoto" Target="media/hdphoto1.wdp"/><Relationship Id="rId25" Type="http://schemas.openxmlformats.org/officeDocument/2006/relationships/hyperlink" Target="mailto:djett1@unh.newhaven.edu" TargetMode="External"/><Relationship Id="rId33" Type="http://schemas.openxmlformats.org/officeDocument/2006/relationships/header" Target="header1.xml"/><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mailto:rchav4@unh.newhaven.edu" TargetMode="External"/><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rchav4@unh.newhaven.edu" TargetMode="External"/><Relationship Id="rId32" Type="http://schemas.openxmlformats.org/officeDocument/2006/relationships/image" Target="media/image1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hyperlink" Target="mailto:ssure14@unh.newhaven.edu" TargetMode="External"/><Relationship Id="rId28" Type="http://schemas.openxmlformats.org/officeDocument/2006/relationships/image" Target="media/image11.jpeg"/><Relationship Id="rId36" Type="http://schemas.openxmlformats.org/officeDocument/2006/relationships/header" Target="header3.xml"/><Relationship Id="rId10" Type="http://schemas.openxmlformats.org/officeDocument/2006/relationships/image" Target="media/image3.svg"/><Relationship Id="rId19" Type="http://schemas.openxmlformats.org/officeDocument/2006/relationships/hyperlink" Target="mailto:ssure14@unh.newhaven.edu" TargetMode="External"/><Relationship Id="rId31"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hyperlink" Target="mailto:pshan4@unh.newhaven.edu" TargetMode="External"/><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18.png"/><Relationship Id="rId7" Type="http://schemas.openxmlformats.org/officeDocument/2006/relationships/image" Target="media/image17.png"/><Relationship Id="rId2" Type="http://schemas.openxmlformats.org/officeDocument/2006/relationships/image" Target="media/image17.svg"/><Relationship Id="rId1" Type="http://schemas.openxmlformats.org/officeDocument/2006/relationships/image" Target="media/image16.png"/><Relationship Id="rId6" Type="http://schemas.openxmlformats.org/officeDocument/2006/relationships/image" Target="media/image21.svg"/><Relationship Id="rId5" Type="http://schemas.openxmlformats.org/officeDocument/2006/relationships/image" Target="media/image20.png"/><Relationship Id="rId4" Type="http://schemas.openxmlformats.org/officeDocument/2006/relationships/image" Target="media/image19.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2768E"/>
    <w:rsid w:val="003A293A"/>
    <w:rsid w:val="00493DFE"/>
    <w:rsid w:val="005468AB"/>
    <w:rsid w:val="006C0539"/>
    <w:rsid w:val="007148E5"/>
    <w:rsid w:val="007969CA"/>
    <w:rsid w:val="007B3B55"/>
    <w:rsid w:val="009A7026"/>
    <w:rsid w:val="00D36ECC"/>
    <w:rsid w:val="00DC7C92"/>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0</TotalTime>
  <Pages>16</Pages>
  <Words>1615</Words>
  <Characters>9207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Pavithra Shankar Babu</cp:lastModifiedBy>
  <cp:revision>2</cp:revision>
  <cp:lastPrinted>2024-04-23T03:08:00Z</cp:lastPrinted>
  <dcterms:created xsi:type="dcterms:W3CDTF">2024-04-23T04:34:00Z</dcterms:created>
  <dcterms:modified xsi:type="dcterms:W3CDTF">2024-04-23T04:34:00Z</dcterms:modified>
</cp:coreProperties>
</file>